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2F3F" w14:textId="1B5E10BD" w:rsidR="00821F38" w:rsidRDefault="009D446B" w:rsidP="009D446B">
      <w:pPr>
        <w:jc w:val="center"/>
      </w:pPr>
      <w:r>
        <w:t>ETAT / SOCIETE SANS ETAT</w:t>
      </w:r>
      <w:r w:rsidR="007E31F8">
        <w:t xml:space="preserve"> </w:t>
      </w:r>
    </w:p>
    <w:p w14:paraId="32BB3145" w14:textId="77777777" w:rsidR="00AC6DF1" w:rsidRDefault="00AC6DF1" w:rsidP="009D446B">
      <w:pPr>
        <w:jc w:val="center"/>
      </w:pPr>
      <w:r w:rsidRPr="00AC6DF1">
        <w:t xml:space="preserve">Alfredo Gonzalez Ruibal </w:t>
      </w:r>
    </w:p>
    <w:p w14:paraId="2FAAEDAC" w14:textId="36BF5A06" w:rsidR="00AC6DF1" w:rsidRDefault="00AC6DF1" w:rsidP="009D446B">
      <w:pPr>
        <w:jc w:val="center"/>
      </w:pPr>
      <w:proofErr w:type="gramStart"/>
      <w:r w:rsidRPr="00AC6DF1">
        <w:t>in</w:t>
      </w:r>
      <w:proofErr w:type="gramEnd"/>
      <w:r w:rsidRPr="00AC6DF1">
        <w:t xml:space="preserve"> </w:t>
      </w:r>
      <w:r>
        <w:t>« </w:t>
      </w:r>
      <w:r w:rsidRPr="00AC6DF1">
        <w:t>Mondes post-capitalistes</w:t>
      </w:r>
      <w:r>
        <w:t> »</w:t>
      </w:r>
    </w:p>
    <w:p w14:paraId="76719DE3" w14:textId="77777777" w:rsidR="00A460F5" w:rsidRDefault="00A460F5" w:rsidP="009D446B">
      <w:pPr>
        <w:jc w:val="center"/>
      </w:pPr>
    </w:p>
    <w:p w14:paraId="76160BB7" w14:textId="2C90CFC8" w:rsidR="00A460F5" w:rsidRDefault="001424AE" w:rsidP="00A460F5">
      <w:r w:rsidRPr="001424AE">
        <w:t xml:space="preserve">Il est plus difficile d'imaginer un monde sans </w:t>
      </w:r>
      <w:r w:rsidR="007621F4">
        <w:t>E</w:t>
      </w:r>
      <w:r w:rsidRPr="001424AE">
        <w:t>tat</w:t>
      </w:r>
      <w:r w:rsidR="001A774E" w:rsidRPr="001A774E">
        <w:t xml:space="preserve"> qu'un monde sans capitalisme.</w:t>
      </w:r>
    </w:p>
    <w:p w14:paraId="1C17F6DF" w14:textId="459952F0" w:rsidR="00EC18C2" w:rsidRDefault="001A774E" w:rsidP="00A460F5">
      <w:r w:rsidRPr="001A774E">
        <w:t>Dans notre imaginaire historique</w:t>
      </w:r>
      <w:r>
        <w:t>,</w:t>
      </w:r>
      <w:r w:rsidRPr="001A774E">
        <w:t xml:space="preserve"> un monde sans </w:t>
      </w:r>
      <w:r w:rsidR="00D946C1">
        <w:t>E</w:t>
      </w:r>
      <w:r w:rsidRPr="001A774E">
        <w:t>tat e</w:t>
      </w:r>
      <w:r w:rsidR="00D946C1">
        <w:t>s</w:t>
      </w:r>
      <w:r w:rsidRPr="001A774E">
        <w:t xml:space="preserve">t synonyme de </w:t>
      </w:r>
      <w:r w:rsidR="00D946C1">
        <w:t>« </w:t>
      </w:r>
      <w:r w:rsidRPr="001A774E">
        <w:t>sauvagerie</w:t>
      </w:r>
      <w:r w:rsidR="00D946C1">
        <w:t> »</w:t>
      </w:r>
      <w:r>
        <w:t xml:space="preserve"> (</w:t>
      </w:r>
      <w:r w:rsidRPr="001A774E">
        <w:t>comme dans les colonies</w:t>
      </w:r>
      <w:r>
        <w:t xml:space="preserve">), </w:t>
      </w:r>
      <w:r w:rsidR="00235E4D" w:rsidRPr="00235E4D">
        <w:t>de tribu paléolithique en survie ou d</w:t>
      </w:r>
      <w:r w:rsidR="007A1D2E">
        <w:t>e</w:t>
      </w:r>
      <w:r w:rsidR="00235E4D" w:rsidRPr="00235E4D">
        <w:t xml:space="preserve"> monde féodal fragmenté</w:t>
      </w:r>
      <w:r w:rsidR="00783DA6">
        <w:t xml:space="preserve"> et</w:t>
      </w:r>
      <w:r w:rsidR="00235E4D" w:rsidRPr="00235E4D">
        <w:t xml:space="preserve"> violent</w:t>
      </w:r>
      <w:r w:rsidR="00235E4D">
        <w:t xml:space="preserve">. </w:t>
      </w:r>
      <w:r w:rsidR="00235E4D" w:rsidRPr="00235E4D">
        <w:t>Dans le meilleur des cas</w:t>
      </w:r>
      <w:r w:rsidR="00235E4D">
        <w:t xml:space="preserve">, </w:t>
      </w:r>
      <w:r w:rsidR="00235E4D" w:rsidRPr="00235E4D">
        <w:t xml:space="preserve">il fait référence </w:t>
      </w:r>
      <w:r w:rsidR="00783DA6" w:rsidRPr="00235E4D">
        <w:t xml:space="preserve">aux </w:t>
      </w:r>
      <w:r w:rsidR="00585619">
        <w:t>« </w:t>
      </w:r>
      <w:r w:rsidR="00783DA6" w:rsidRPr="00235E4D">
        <w:t>bons sauvages</w:t>
      </w:r>
      <w:r w:rsidR="00585619">
        <w:t> »</w:t>
      </w:r>
      <w:r w:rsidR="00235E4D" w:rsidRPr="00235E4D">
        <w:t xml:space="preserve"> vivant en harmonie avec la nature et les autres humains</w:t>
      </w:r>
      <w:r w:rsidR="00783DA6">
        <w:t>, d</w:t>
      </w:r>
      <w:r w:rsidR="00EA281D" w:rsidRPr="00EA281D">
        <w:t>onc quelques sociétés autochtones</w:t>
      </w:r>
      <w:r w:rsidR="00EA281D">
        <w:t xml:space="preserve">, </w:t>
      </w:r>
      <w:r w:rsidR="00EA281D" w:rsidRPr="00EA281D">
        <w:t>en bonne voie de disparition</w:t>
      </w:r>
      <w:r w:rsidR="00EA281D">
        <w:t xml:space="preserve">. </w:t>
      </w:r>
      <w:r w:rsidR="00EA281D" w:rsidRPr="00EA281D">
        <w:t xml:space="preserve">Mais sûrement pas à un modèle viable </w:t>
      </w:r>
      <w:r w:rsidR="00F925AB">
        <w:t xml:space="preserve">accessible </w:t>
      </w:r>
      <w:r w:rsidR="00EA281D" w:rsidRPr="00EA281D">
        <w:t>à partir d</w:t>
      </w:r>
      <w:r w:rsidR="00F925AB">
        <w:t xml:space="preserve">e notre </w:t>
      </w:r>
      <w:r w:rsidR="00EA281D" w:rsidRPr="00EA281D">
        <w:t xml:space="preserve">monde </w:t>
      </w:r>
      <w:r w:rsidR="00F925AB">
        <w:t xml:space="preserve">contemporain. </w:t>
      </w:r>
    </w:p>
    <w:p w14:paraId="185D7081" w14:textId="795383B0" w:rsidR="00D91FD9" w:rsidRDefault="00D91FD9" w:rsidP="00A460F5">
      <w:r w:rsidRPr="00D91FD9">
        <w:t xml:space="preserve">Quel est notre imaginaire de </w:t>
      </w:r>
      <w:r w:rsidR="00FF300A" w:rsidRPr="00D91FD9">
        <w:t>l’Etat ?</w:t>
      </w:r>
    </w:p>
    <w:p w14:paraId="0DB5D379" w14:textId="7579A2E4" w:rsidR="00D91FD9" w:rsidRDefault="00D91FD9" w:rsidP="00A460F5">
      <w:r w:rsidRPr="00D91FD9">
        <w:t xml:space="preserve">Plusieurs typologies sont </w:t>
      </w:r>
      <w:r w:rsidR="00EC18C2" w:rsidRPr="00D91FD9">
        <w:t>recensées</w:t>
      </w:r>
      <w:r w:rsidR="00A17043">
        <w:t xml:space="preserve"> : </w:t>
      </w:r>
      <w:r w:rsidR="00A17043" w:rsidRPr="00A17043">
        <w:t>l</w:t>
      </w:r>
      <w:r w:rsidR="00EC18C2">
        <w:t>es E</w:t>
      </w:r>
      <w:r w:rsidR="00A17043" w:rsidRPr="00A17043">
        <w:t>tat</w:t>
      </w:r>
      <w:r w:rsidR="00EC18C2">
        <w:t>s</w:t>
      </w:r>
      <w:r w:rsidR="00A17043" w:rsidRPr="00A17043">
        <w:t xml:space="preserve"> théocratique</w:t>
      </w:r>
      <w:r w:rsidR="00FF300A">
        <w:t>s</w:t>
      </w:r>
      <w:r w:rsidR="00A17043">
        <w:t xml:space="preserve">, </w:t>
      </w:r>
      <w:r w:rsidR="00A17043" w:rsidRPr="00A17043">
        <w:t>totalitaire</w:t>
      </w:r>
      <w:r w:rsidR="00FF300A">
        <w:t>s</w:t>
      </w:r>
      <w:r w:rsidR="00A17043">
        <w:t xml:space="preserve">, </w:t>
      </w:r>
      <w:r w:rsidR="00A17043" w:rsidRPr="00A17043">
        <w:t>autoritaire</w:t>
      </w:r>
      <w:r w:rsidR="00FF300A">
        <w:t>s</w:t>
      </w:r>
      <w:r w:rsidR="00A17043">
        <w:t xml:space="preserve">, </w:t>
      </w:r>
      <w:r w:rsidR="00A17043" w:rsidRPr="00A17043">
        <w:t>bureaucratique</w:t>
      </w:r>
      <w:r w:rsidR="00FF300A">
        <w:t>s</w:t>
      </w:r>
      <w:r w:rsidR="00A17043" w:rsidRPr="00A17043">
        <w:t xml:space="preserve"> autoritaire</w:t>
      </w:r>
      <w:r w:rsidR="00FF300A">
        <w:t>s</w:t>
      </w:r>
      <w:r w:rsidR="00A17043">
        <w:t xml:space="preserve">, </w:t>
      </w:r>
      <w:r w:rsidR="00C45DC4">
        <w:t>d’</w:t>
      </w:r>
      <w:r w:rsidR="00811F30">
        <w:t>Etat</w:t>
      </w:r>
      <w:r w:rsidR="00A17043" w:rsidRPr="00A17043">
        <w:t xml:space="preserve"> de droit</w:t>
      </w:r>
      <w:r w:rsidR="00A17043">
        <w:t xml:space="preserve">, </w:t>
      </w:r>
      <w:r w:rsidR="00A17043" w:rsidRPr="00A17043">
        <w:t>impéria</w:t>
      </w:r>
      <w:r w:rsidR="00190D06">
        <w:t>ux</w:t>
      </w:r>
      <w:r w:rsidR="00A17043">
        <w:t xml:space="preserve">, </w:t>
      </w:r>
      <w:r w:rsidR="00C45DC4">
        <w:t>l</w:t>
      </w:r>
      <w:r w:rsidR="00190D06">
        <w:t>es</w:t>
      </w:r>
      <w:r w:rsidR="00C45DC4">
        <w:t xml:space="preserve"> </w:t>
      </w:r>
      <w:proofErr w:type="spellStart"/>
      <w:r w:rsidR="00C45DC4">
        <w:t>C</w:t>
      </w:r>
      <w:r w:rsidR="00C45DC4" w:rsidRPr="00A17043">
        <w:t>ité-Etat</w:t>
      </w:r>
      <w:r w:rsidR="00190D06">
        <w:t>s</w:t>
      </w:r>
      <w:proofErr w:type="spellEnd"/>
      <w:r w:rsidR="00DB11F7">
        <w:t>.</w:t>
      </w:r>
    </w:p>
    <w:p w14:paraId="4843BE0C" w14:textId="12200B4D" w:rsidR="00DB11F7" w:rsidRDefault="00C45DC4" w:rsidP="00A460F5">
      <w:r>
        <w:t>Deux</w:t>
      </w:r>
      <w:r w:rsidR="00DB11F7" w:rsidRPr="00DB11F7">
        <w:t xml:space="preserve"> d'entre eux se sont imposés dans notre imaginaire</w:t>
      </w:r>
      <w:r w:rsidR="00DB11F7">
        <w:t xml:space="preserve"> : </w:t>
      </w:r>
      <w:r w:rsidR="00DB11F7" w:rsidRPr="00DB11F7">
        <w:t>l'</w:t>
      </w:r>
      <w:r w:rsidR="00811F30">
        <w:t>E</w:t>
      </w:r>
      <w:r w:rsidR="00DB11F7" w:rsidRPr="00DB11F7">
        <w:t>tat despotique et l'</w:t>
      </w:r>
      <w:r w:rsidR="00811F30">
        <w:t>Etat</w:t>
      </w:r>
      <w:r w:rsidR="00DB11F7" w:rsidRPr="00DB11F7">
        <w:t xml:space="preserve"> démocratique.</w:t>
      </w:r>
    </w:p>
    <w:p w14:paraId="00A76C27" w14:textId="0CA670C5" w:rsidR="00DB11F7" w:rsidRDefault="003A6818" w:rsidP="00A460F5">
      <w:r w:rsidRPr="003A6818">
        <w:t xml:space="preserve">Pour aborder la question d'un monde sans </w:t>
      </w:r>
      <w:r w:rsidR="00811F30">
        <w:t>Etat</w:t>
      </w:r>
      <w:r>
        <w:t xml:space="preserve">, </w:t>
      </w:r>
      <w:r w:rsidRPr="003A6818">
        <w:t>de</w:t>
      </w:r>
      <w:r w:rsidR="000535C3">
        <w:t>ux voies</w:t>
      </w:r>
      <w:r w:rsidRPr="003A6818">
        <w:t xml:space="preserve"> sont le plus souvent emprunté</w:t>
      </w:r>
      <w:r>
        <w:t xml:space="preserve">es : </w:t>
      </w:r>
      <w:r w:rsidRPr="003A6818">
        <w:t xml:space="preserve">le rejet en bloc de tout </w:t>
      </w:r>
      <w:r w:rsidR="00811F30">
        <w:t>Etat</w:t>
      </w:r>
      <w:r w:rsidRPr="003A6818">
        <w:t xml:space="preserve"> et</w:t>
      </w:r>
      <w:r w:rsidR="00BC47F5" w:rsidRPr="00BC47F5">
        <w:t xml:space="preserve"> l'approfondissement des libertés et des droits dans les </w:t>
      </w:r>
      <w:r w:rsidR="00811F30">
        <w:t>Etat</w:t>
      </w:r>
      <w:r w:rsidR="00BC47F5" w:rsidRPr="00BC47F5">
        <w:t>s dits démocratiques.</w:t>
      </w:r>
    </w:p>
    <w:p w14:paraId="50D3D172" w14:textId="4F54F47B" w:rsidR="00BC47F5" w:rsidRDefault="00BC47F5" w:rsidP="00A460F5">
      <w:r w:rsidRPr="00BC47F5">
        <w:t>Mais tout d'abord qu'</w:t>
      </w:r>
      <w:r w:rsidR="00C113B8" w:rsidRPr="00BC47F5">
        <w:t>entend-on</w:t>
      </w:r>
      <w:r w:rsidRPr="00BC47F5">
        <w:t xml:space="preserve"> par </w:t>
      </w:r>
      <w:r w:rsidR="00811F30">
        <w:t>Etat</w:t>
      </w:r>
      <w:r>
        <w:t> ?</w:t>
      </w:r>
    </w:p>
    <w:p w14:paraId="73A1C729" w14:textId="3ADE90B0" w:rsidR="00BC47F5" w:rsidRDefault="00387201" w:rsidP="00A460F5">
      <w:r w:rsidRPr="00387201">
        <w:t>L'</w:t>
      </w:r>
      <w:r w:rsidR="00811F30">
        <w:t>Etat</w:t>
      </w:r>
      <w:r w:rsidRPr="00387201">
        <w:t xml:space="preserve"> moderne occidental</w:t>
      </w:r>
      <w:r>
        <w:t xml:space="preserve"> (</w:t>
      </w:r>
      <w:r w:rsidRPr="00387201">
        <w:t>analys</w:t>
      </w:r>
      <w:r w:rsidR="00C113B8">
        <w:t>é</w:t>
      </w:r>
      <w:r w:rsidRPr="00387201">
        <w:t xml:space="preserve"> par </w:t>
      </w:r>
      <w:r w:rsidR="00B41C21">
        <w:t xml:space="preserve">Thomas </w:t>
      </w:r>
      <w:r w:rsidR="00C113B8">
        <w:t>Hobbes</w:t>
      </w:r>
      <w:r>
        <w:t xml:space="preserve">, </w:t>
      </w:r>
      <w:r w:rsidR="00B41C21">
        <w:t xml:space="preserve">Karl </w:t>
      </w:r>
      <w:r w:rsidRPr="00387201">
        <w:t xml:space="preserve">Marx et </w:t>
      </w:r>
      <w:r w:rsidR="00B41C21">
        <w:t>M</w:t>
      </w:r>
      <w:r w:rsidRPr="00387201">
        <w:t>ax Weber</w:t>
      </w:r>
      <w:r>
        <w:t xml:space="preserve">), </w:t>
      </w:r>
      <w:r w:rsidRPr="00387201">
        <w:t>es</w:t>
      </w:r>
      <w:r w:rsidR="00B41C21">
        <w:t>t</w:t>
      </w:r>
      <w:r w:rsidRPr="00387201">
        <w:t xml:space="preserve"> caractérisé par une forte cohésion territoriale</w:t>
      </w:r>
      <w:r>
        <w:t xml:space="preserve">, </w:t>
      </w:r>
      <w:r w:rsidRPr="00387201">
        <w:t>une capacité coercitive importante</w:t>
      </w:r>
      <w:r w:rsidR="00236F9F">
        <w:t xml:space="preserve">, </w:t>
      </w:r>
      <w:r w:rsidR="00236F9F" w:rsidRPr="00236F9F">
        <w:t xml:space="preserve">des principes de souveraineté et un lien avec l'idée de </w:t>
      </w:r>
      <w:r w:rsidR="00C62F26">
        <w:t>N</w:t>
      </w:r>
      <w:r w:rsidR="00236F9F" w:rsidRPr="00236F9F">
        <w:t>ation</w:t>
      </w:r>
      <w:r w:rsidR="00236F9F">
        <w:t xml:space="preserve"> (</w:t>
      </w:r>
      <w:r w:rsidR="00236F9F" w:rsidRPr="00236F9F">
        <w:t>depuis la fin du 18e siècle</w:t>
      </w:r>
      <w:r w:rsidR="00236F9F">
        <w:t>).</w:t>
      </w:r>
    </w:p>
    <w:p w14:paraId="222FBCC7" w14:textId="42A1F7F7" w:rsidR="00236F9F" w:rsidRDefault="00E3342D" w:rsidP="00A460F5">
      <w:r w:rsidRPr="00E3342D">
        <w:t>Il est volontiers considéré comme étant un pilier</w:t>
      </w:r>
      <w:r>
        <w:t xml:space="preserve"> d</w:t>
      </w:r>
      <w:r w:rsidR="00236F9F" w:rsidRPr="00236F9F">
        <w:t xml:space="preserve">u capitalisme et </w:t>
      </w:r>
      <w:r w:rsidR="00C62F26">
        <w:t>d</w:t>
      </w:r>
      <w:r w:rsidR="00236F9F" w:rsidRPr="00236F9F">
        <w:t>u colonialisme</w:t>
      </w:r>
      <w:r>
        <w:t>.</w:t>
      </w:r>
    </w:p>
    <w:p w14:paraId="461A7C92" w14:textId="77777777" w:rsidR="008045CF" w:rsidRDefault="00E525A3" w:rsidP="008045CF">
      <w:r w:rsidRPr="00E525A3">
        <w:t>Les autres modèles envisag</w:t>
      </w:r>
      <w:r>
        <w:t>és (</w:t>
      </w:r>
      <w:r w:rsidRPr="00E525A3">
        <w:t>moins défini</w:t>
      </w:r>
      <w:r w:rsidR="00F550C7">
        <w:t>s</w:t>
      </w:r>
      <w:r w:rsidRPr="00E525A3">
        <w:t xml:space="preserve"> par l'uni</w:t>
      </w:r>
      <w:r w:rsidR="00F550C7">
        <w:t>té</w:t>
      </w:r>
      <w:r w:rsidRPr="00E525A3">
        <w:t xml:space="preserve"> territoriale et le monopole de la violence</w:t>
      </w:r>
      <w:r w:rsidR="009E53A4" w:rsidRPr="009E53A4">
        <w:t xml:space="preserve"> cher</w:t>
      </w:r>
      <w:r w:rsidR="00DD2C5B">
        <w:t>s</w:t>
      </w:r>
      <w:r w:rsidR="009E53A4" w:rsidRPr="009E53A4">
        <w:t xml:space="preserve"> à </w:t>
      </w:r>
      <w:r w:rsidR="00DD2C5B">
        <w:t>M</w:t>
      </w:r>
      <w:r w:rsidR="009E53A4" w:rsidRPr="009E53A4">
        <w:t>ax Weber</w:t>
      </w:r>
      <w:r w:rsidR="009E53A4">
        <w:t>) :</w:t>
      </w:r>
    </w:p>
    <w:p w14:paraId="15DB054C" w14:textId="4FC03F23" w:rsidR="009E53A4" w:rsidRDefault="000E6BF5" w:rsidP="008045CF">
      <w:pPr>
        <w:pStyle w:val="Paragraphedeliste"/>
        <w:numPr>
          <w:ilvl w:val="0"/>
          <w:numId w:val="1"/>
        </w:numPr>
      </w:pPr>
      <w:r>
        <w:t>L</w:t>
      </w:r>
      <w:proofErr w:type="gramStart"/>
      <w:r>
        <w:t>’</w:t>
      </w:r>
      <w:r w:rsidR="009E53A4">
        <w:t>«</w:t>
      </w:r>
      <w:proofErr w:type="gramEnd"/>
      <w:r w:rsidR="009E53A4">
        <w:t> </w:t>
      </w:r>
      <w:r w:rsidR="008045CF">
        <w:t>é</w:t>
      </w:r>
      <w:r w:rsidR="00811F30">
        <w:t>tat</w:t>
      </w:r>
      <w:r w:rsidR="009E53A4" w:rsidRPr="009E53A4">
        <w:t>icité</w:t>
      </w:r>
      <w:r w:rsidR="009E53A4">
        <w:t> » (</w:t>
      </w:r>
      <w:r w:rsidR="009E53A4" w:rsidRPr="009E53A4">
        <w:t xml:space="preserve">James </w:t>
      </w:r>
      <w:r w:rsidR="009E53A4">
        <w:t>C.</w:t>
      </w:r>
      <w:r w:rsidR="007E245F" w:rsidRPr="007E245F">
        <w:t xml:space="preserve"> Scott</w:t>
      </w:r>
      <w:r w:rsidR="007E245F">
        <w:t>)</w:t>
      </w:r>
      <w:r w:rsidR="007E245F" w:rsidRPr="007E245F">
        <w:t xml:space="preserve"> examine le continuum entre les différents traits </w:t>
      </w:r>
      <w:r w:rsidR="008045CF">
        <w:t>é</w:t>
      </w:r>
      <w:r w:rsidR="00811F30">
        <w:t>tat</w:t>
      </w:r>
      <w:r w:rsidR="007E245F" w:rsidRPr="007E245F">
        <w:t>iques</w:t>
      </w:r>
      <w:r>
        <w:t>.</w:t>
      </w:r>
    </w:p>
    <w:p w14:paraId="2B64154E" w14:textId="319DEC63" w:rsidR="007E245F" w:rsidRDefault="00DC1465" w:rsidP="009E53A4">
      <w:pPr>
        <w:pStyle w:val="Paragraphedeliste"/>
        <w:numPr>
          <w:ilvl w:val="0"/>
          <w:numId w:val="1"/>
        </w:numPr>
      </w:pPr>
      <w:r w:rsidRPr="007E245F">
        <w:t>L’Etat</w:t>
      </w:r>
      <w:r w:rsidR="007E245F" w:rsidRPr="007E245F">
        <w:t xml:space="preserve"> </w:t>
      </w:r>
      <w:r>
        <w:t>« </w:t>
      </w:r>
      <w:r w:rsidR="007E245F" w:rsidRPr="007E245F">
        <w:t>segmentaire</w:t>
      </w:r>
      <w:r>
        <w:t> »</w:t>
      </w:r>
      <w:r w:rsidR="007E245F" w:rsidRPr="007E245F">
        <w:t xml:space="preserve"> </w:t>
      </w:r>
      <w:r w:rsidR="00DE08BF">
        <w:t>(Aidan Southall)</w:t>
      </w:r>
      <w:r>
        <w:t xml:space="preserve">, </w:t>
      </w:r>
      <w:r w:rsidR="007E245F" w:rsidRPr="007E245F">
        <w:t>mélange de formation</w:t>
      </w:r>
      <w:r>
        <w:t>s</w:t>
      </w:r>
      <w:r w:rsidR="007E245F" w:rsidRPr="007E245F">
        <w:t xml:space="preserve"> </w:t>
      </w:r>
      <w:r>
        <w:t>é</w:t>
      </w:r>
      <w:r w:rsidR="00811F30">
        <w:t>tat</w:t>
      </w:r>
      <w:r w:rsidR="007E245F" w:rsidRPr="007E245F">
        <w:t>ique</w:t>
      </w:r>
      <w:r w:rsidR="002F0DDE">
        <w:t>s</w:t>
      </w:r>
      <w:r w:rsidR="007E245F" w:rsidRPr="007E245F">
        <w:t xml:space="preserve"> et tribale</w:t>
      </w:r>
      <w:r w:rsidR="007E245F">
        <w:t xml:space="preserve">s, </w:t>
      </w:r>
      <w:r w:rsidR="007E245F" w:rsidRPr="007E245F">
        <w:t>assemblée</w:t>
      </w:r>
      <w:r w:rsidR="002F0DDE">
        <w:t>s</w:t>
      </w:r>
      <w:r w:rsidR="00F1374D">
        <w:t xml:space="preserve">, </w:t>
      </w:r>
      <w:r w:rsidR="00F1374D" w:rsidRPr="00F1374D">
        <w:t>rituels et symboles</w:t>
      </w:r>
      <w:r w:rsidR="00F1374D">
        <w:t>.</w:t>
      </w:r>
    </w:p>
    <w:p w14:paraId="3F7A4F5D" w14:textId="0BA9D629" w:rsidR="00F1374D" w:rsidRDefault="00F1374D" w:rsidP="009E53A4">
      <w:pPr>
        <w:pStyle w:val="Paragraphedeliste"/>
        <w:numPr>
          <w:ilvl w:val="0"/>
          <w:numId w:val="1"/>
        </w:numPr>
      </w:pPr>
      <w:r w:rsidRPr="00F1374D">
        <w:t>L'</w:t>
      </w:r>
      <w:r w:rsidR="00811F30">
        <w:t>Etat</w:t>
      </w:r>
      <w:r w:rsidRPr="00F1374D">
        <w:t xml:space="preserve"> moderne</w:t>
      </w:r>
      <w:r w:rsidR="002F0DDE">
        <w:t xml:space="preserve">, </w:t>
      </w:r>
      <w:r w:rsidRPr="00F1374D">
        <w:t>combinaison d'éléments d'origine</w:t>
      </w:r>
      <w:r w:rsidR="002F0DDE">
        <w:t>s</w:t>
      </w:r>
      <w:r w:rsidRPr="00F1374D">
        <w:t xml:space="preserve"> divers</w:t>
      </w:r>
      <w:r w:rsidR="002F0DDE">
        <w:t>es</w:t>
      </w:r>
      <w:r w:rsidRPr="00F1374D">
        <w:t xml:space="preserve"> comprenant la souveraineté</w:t>
      </w:r>
      <w:r>
        <w:t xml:space="preserve">, </w:t>
      </w:r>
      <w:r w:rsidRPr="00F1374D">
        <w:t>la bureaucratie et la politique concurrentielle</w:t>
      </w:r>
      <w:r w:rsidR="00DE08BF">
        <w:t xml:space="preserve"> (</w:t>
      </w:r>
      <w:r w:rsidR="00DE08BF" w:rsidRPr="00DE08BF">
        <w:t>professionnalis</w:t>
      </w:r>
      <w:r w:rsidR="00701827">
        <w:t>ée</w:t>
      </w:r>
      <w:r w:rsidR="00DE08BF" w:rsidRPr="00DE08BF">
        <w:t xml:space="preserve"> en général</w:t>
      </w:r>
      <w:r w:rsidR="00DE08BF">
        <w:t>).</w:t>
      </w:r>
    </w:p>
    <w:p w14:paraId="5A23F387" w14:textId="4A7A2837" w:rsidR="00DF0073" w:rsidRDefault="002820C7" w:rsidP="00DE08BF">
      <w:r w:rsidRPr="002820C7">
        <w:t>L'histoire de l'</w:t>
      </w:r>
      <w:r w:rsidR="00811F30">
        <w:t>Etat</w:t>
      </w:r>
      <w:r w:rsidRPr="002820C7">
        <w:t xml:space="preserve"> étudie ses racines</w:t>
      </w:r>
      <w:r w:rsidR="002B60A2">
        <w:t xml:space="preserve"> (</w:t>
      </w:r>
      <w:r w:rsidRPr="002820C7">
        <w:t>leurs conditions et</w:t>
      </w:r>
      <w:r w:rsidR="00AD55B1">
        <w:t xml:space="preserve"> </w:t>
      </w:r>
      <w:r w:rsidRPr="002820C7">
        <w:t>comment les principes communautaires ont été</w:t>
      </w:r>
      <w:r w:rsidR="002B60A2" w:rsidRPr="002B60A2">
        <w:t xml:space="preserve"> aboli</w:t>
      </w:r>
      <w:r w:rsidR="00701827">
        <w:t>s</w:t>
      </w:r>
      <w:r w:rsidR="002B60A2" w:rsidRPr="002B60A2">
        <w:t xml:space="preserve"> et les élites ont conquis et gardé le pouvoir</w:t>
      </w:r>
      <w:r w:rsidR="002B60A2">
        <w:t xml:space="preserve">), </w:t>
      </w:r>
      <w:r w:rsidR="00AD55B1">
        <w:t>l</w:t>
      </w:r>
      <w:r w:rsidR="00DF0073" w:rsidRPr="00DF0073">
        <w:t>es hiérarchies et les inégalités.</w:t>
      </w:r>
    </w:p>
    <w:p w14:paraId="2E6DA51E" w14:textId="29BCF980" w:rsidR="00675E0D" w:rsidRDefault="00DF0073" w:rsidP="00DE08BF">
      <w:r w:rsidRPr="00DF0073">
        <w:t>Les critiques de l'</w:t>
      </w:r>
      <w:r w:rsidR="00811F30">
        <w:t>Etat</w:t>
      </w:r>
      <w:r w:rsidR="004B5743" w:rsidRPr="004B5743">
        <w:t xml:space="preserve"> viennent surtout des marxistes</w:t>
      </w:r>
      <w:r w:rsidR="004B5743">
        <w:t xml:space="preserve"> (</w:t>
      </w:r>
      <w:r w:rsidR="00811F30">
        <w:t>Etat</w:t>
      </w:r>
      <w:r w:rsidR="004B5743" w:rsidRPr="004B5743">
        <w:t xml:space="preserve"> considéré comme coercitif</w:t>
      </w:r>
      <w:r w:rsidR="004B5743">
        <w:t>,</w:t>
      </w:r>
      <w:r w:rsidR="004B5743" w:rsidRPr="004B5743">
        <w:t xml:space="preserve"> répressif et extractiviste</w:t>
      </w:r>
      <w:r w:rsidR="004B5743">
        <w:t>)</w:t>
      </w:r>
      <w:r w:rsidR="004B5743" w:rsidRPr="004B5743">
        <w:t xml:space="preserve"> et </w:t>
      </w:r>
      <w:r w:rsidR="000F41AE">
        <w:t>l</w:t>
      </w:r>
      <w:r w:rsidR="004B5743" w:rsidRPr="004B5743">
        <w:t>es fonctionnali</w:t>
      </w:r>
      <w:r w:rsidR="000F41AE">
        <w:t>s</w:t>
      </w:r>
      <w:r w:rsidR="00FD2B09">
        <w:t>tes</w:t>
      </w:r>
      <w:r w:rsidR="00FD2B09" w:rsidRPr="00FD2B09">
        <w:t xml:space="preserve"> qui considère</w:t>
      </w:r>
      <w:r w:rsidR="00D32109">
        <w:t>nt</w:t>
      </w:r>
      <w:r w:rsidR="00FD2B09" w:rsidRPr="00FD2B09">
        <w:t xml:space="preserve"> le rôle positif des inégalités dans l'augmentation de la productivité</w:t>
      </w:r>
      <w:r w:rsidR="00FD2B09">
        <w:t xml:space="preserve">, </w:t>
      </w:r>
      <w:r w:rsidR="00FD2B09" w:rsidRPr="00FD2B09">
        <w:t>de la stabilité et dans la réduction des conflits</w:t>
      </w:r>
      <w:r w:rsidR="00FD2B09">
        <w:t xml:space="preserve">. </w:t>
      </w:r>
      <w:r w:rsidR="00FD2B09" w:rsidRPr="00FD2B09">
        <w:t>Il y a peu de pensées utopiques</w:t>
      </w:r>
      <w:r w:rsidR="00675E0D" w:rsidRPr="00675E0D">
        <w:t xml:space="preserve"> car l'histoire et l'archéologie on</w:t>
      </w:r>
      <w:r w:rsidR="00D32109">
        <w:t>t</w:t>
      </w:r>
      <w:r w:rsidR="00675E0D" w:rsidRPr="00675E0D">
        <w:t xml:space="preserve"> surtout étudi</w:t>
      </w:r>
      <w:r w:rsidR="00D32109">
        <w:t>é</w:t>
      </w:r>
      <w:r w:rsidR="00675E0D" w:rsidRPr="00675E0D">
        <w:t xml:space="preserve"> le passé</w:t>
      </w:r>
      <w:r w:rsidR="00675E0D">
        <w:t>.</w:t>
      </w:r>
    </w:p>
    <w:p w14:paraId="13B0C13C" w14:textId="62F7CC8C" w:rsidR="00675E0D" w:rsidRDefault="00675E0D" w:rsidP="00DE08BF">
      <w:r w:rsidRPr="00675E0D">
        <w:lastRenderedPageBreak/>
        <w:t xml:space="preserve">Mais les études du passé </w:t>
      </w:r>
      <w:r w:rsidR="00645FD2">
        <w:t xml:space="preserve">sont importantes car elles </w:t>
      </w:r>
      <w:r w:rsidRPr="00675E0D">
        <w:t xml:space="preserve">peuvent nous </w:t>
      </w:r>
      <w:r>
        <w:t>montrer</w:t>
      </w:r>
      <w:r w:rsidRPr="00675E0D">
        <w:t xml:space="preserve"> de</w:t>
      </w:r>
      <w:r>
        <w:t>s</w:t>
      </w:r>
      <w:r w:rsidRPr="00675E0D">
        <w:t xml:space="preserve"> forme</w:t>
      </w:r>
      <w:r>
        <w:t>s</w:t>
      </w:r>
      <w:r w:rsidRPr="00675E0D">
        <w:t xml:space="preserve"> valable</w:t>
      </w:r>
      <w:r>
        <w:t>s</w:t>
      </w:r>
      <w:r w:rsidRPr="00675E0D">
        <w:t xml:space="preserve"> d'existence</w:t>
      </w:r>
      <w:r>
        <w:t>.</w:t>
      </w:r>
    </w:p>
    <w:p w14:paraId="7B558A85" w14:textId="526A891C" w:rsidR="00675E0D" w:rsidRDefault="000B40BE" w:rsidP="00DE08BF">
      <w:proofErr w:type="gramStart"/>
      <w:r w:rsidRPr="000B40BE">
        <w:t>L'</w:t>
      </w:r>
      <w:r w:rsidR="00645FD2">
        <w:t> </w:t>
      </w:r>
      <w:r w:rsidR="00455A71">
        <w:t>«</w:t>
      </w:r>
      <w:proofErr w:type="gramEnd"/>
      <w:r w:rsidR="00455A71">
        <w:t> </w:t>
      </w:r>
      <w:r w:rsidRPr="000B40BE">
        <w:t>utopie archéologique</w:t>
      </w:r>
      <w:r w:rsidR="00645FD2">
        <w:t> »</w:t>
      </w:r>
      <w:r w:rsidRPr="000B40BE">
        <w:t xml:space="preserve"> ou </w:t>
      </w:r>
      <w:r w:rsidR="00645FD2">
        <w:t>« </w:t>
      </w:r>
      <w:r w:rsidRPr="000B40BE">
        <w:t>anthropologique</w:t>
      </w:r>
      <w:r w:rsidR="00645FD2">
        <w:t> »</w:t>
      </w:r>
      <w:r w:rsidRPr="000B40BE">
        <w:t xml:space="preserve"> a été beaucoup plus pratiquée par les anarchistes mais concerne de très petites échelles</w:t>
      </w:r>
      <w:r>
        <w:t xml:space="preserve"> cf. </w:t>
      </w:r>
      <w:r w:rsidRPr="000B40BE">
        <w:t xml:space="preserve">Pierre </w:t>
      </w:r>
      <w:r w:rsidR="00203855">
        <w:t>C</w:t>
      </w:r>
      <w:r w:rsidRPr="000B40BE">
        <w:t>lastre</w:t>
      </w:r>
      <w:r>
        <w:t>s</w:t>
      </w:r>
      <w:r w:rsidR="0083293B" w:rsidRPr="0083293B">
        <w:t xml:space="preserve"> chez les</w:t>
      </w:r>
      <w:r w:rsidR="0083293B">
        <w:t xml:space="preserve"> </w:t>
      </w:r>
      <w:proofErr w:type="spellStart"/>
      <w:r w:rsidR="0083293B">
        <w:t>Achés</w:t>
      </w:r>
      <w:proofErr w:type="spellEnd"/>
      <w:r w:rsidR="0083293B">
        <w:t xml:space="preserve">, </w:t>
      </w:r>
      <w:r w:rsidR="0083293B" w:rsidRPr="0083293B">
        <w:t>ou dans le monde</w:t>
      </w:r>
      <w:r w:rsidR="0083293B">
        <w:t xml:space="preserve"> </w:t>
      </w:r>
      <w:r w:rsidR="0083293B" w:rsidRPr="0083293B">
        <w:t>néolithique</w:t>
      </w:r>
      <w:r w:rsidR="0083293B">
        <w:t>.</w:t>
      </w:r>
    </w:p>
    <w:p w14:paraId="2BAE8FC1" w14:textId="4EEC1326" w:rsidR="0083293B" w:rsidRDefault="00242500" w:rsidP="00DE08BF">
      <w:r w:rsidRPr="00242500">
        <w:t>Elles sont donc d'un intérêt limité car éloigné</w:t>
      </w:r>
      <w:r w:rsidR="00203855">
        <w:t>es</w:t>
      </w:r>
      <w:r w:rsidRPr="00242500">
        <w:t xml:space="preserve"> de nos sociétés</w:t>
      </w:r>
      <w:r w:rsidR="00397CBB" w:rsidRPr="00397CBB">
        <w:t xml:space="preserve"> contemporaine</w:t>
      </w:r>
      <w:r w:rsidR="00D25C2D">
        <w:t>s</w:t>
      </w:r>
      <w:r w:rsidR="00397CBB" w:rsidRPr="00397CBB">
        <w:t xml:space="preserve"> complexe</w:t>
      </w:r>
      <w:r w:rsidR="00D25C2D">
        <w:t>s</w:t>
      </w:r>
      <w:r w:rsidR="00397CBB">
        <w:t xml:space="preserve">, </w:t>
      </w:r>
      <w:r w:rsidR="00397CBB" w:rsidRPr="00397CBB">
        <w:t xml:space="preserve">de notre démographie et de notre rationalité moderne qu'il paraît bien difficile de </w:t>
      </w:r>
      <w:r w:rsidR="00D25C2D">
        <w:t>faire évoluer</w:t>
      </w:r>
      <w:r w:rsidR="00B44984" w:rsidRPr="00B44984">
        <w:t xml:space="preserve"> dans un délai raisonnable sauf en cas de catastrophe.</w:t>
      </w:r>
    </w:p>
    <w:p w14:paraId="63581B57" w14:textId="18F14E09" w:rsidR="00F02AFC" w:rsidRDefault="00F02AFC" w:rsidP="00DE08BF">
      <w:r w:rsidRPr="00F02AFC">
        <w:t>La question est donc de savoir quelle</w:t>
      </w:r>
      <w:r w:rsidR="00D774E4">
        <w:t>s</w:t>
      </w:r>
      <w:r w:rsidRPr="00F02AFC">
        <w:t xml:space="preserve"> société</w:t>
      </w:r>
      <w:r w:rsidR="00D774E4">
        <w:t>s</w:t>
      </w:r>
      <w:r w:rsidR="006B355F">
        <w:t xml:space="preserve"> </w:t>
      </w:r>
      <w:r>
        <w:t>«</w:t>
      </w:r>
      <w:r w:rsidRPr="00F02AFC">
        <w:t xml:space="preserve"> sans </w:t>
      </w:r>
      <w:r w:rsidR="00811F30">
        <w:t>Etat</w:t>
      </w:r>
      <w:r>
        <w:t> »</w:t>
      </w:r>
      <w:r w:rsidRPr="00F02AFC">
        <w:t xml:space="preserve"> ont atteint un stade de complexité proche d</w:t>
      </w:r>
      <w:r w:rsidR="00D123D6">
        <w:t>u</w:t>
      </w:r>
      <w:r w:rsidRPr="00F02AFC">
        <w:t xml:space="preserve"> nôtre</w:t>
      </w:r>
      <w:r>
        <w:t xml:space="preserve"> (</w:t>
      </w:r>
      <w:r w:rsidR="00715E45" w:rsidRPr="00715E45">
        <w:t>logistique</w:t>
      </w:r>
      <w:r w:rsidR="00715E45">
        <w:t>,</w:t>
      </w:r>
      <w:r w:rsidR="00715E45" w:rsidRPr="00715E45">
        <w:t xml:space="preserve"> technologie et infrastructure</w:t>
      </w:r>
      <w:r w:rsidR="00715E45">
        <w:t>s).</w:t>
      </w:r>
    </w:p>
    <w:p w14:paraId="471C91D0" w14:textId="0123EA91" w:rsidR="00715E45" w:rsidRDefault="00715E45" w:rsidP="00DE08BF">
      <w:r w:rsidRPr="00715E45">
        <w:t>Quelle réflexion pour le futur produise</w:t>
      </w:r>
      <w:r w:rsidR="00D123D6">
        <w:t>nt</w:t>
      </w:r>
      <w:r w:rsidRPr="00715E45">
        <w:t xml:space="preserve"> les expériences passées</w:t>
      </w:r>
      <w:r>
        <w:t xml:space="preserve"> ? </w:t>
      </w:r>
      <w:r w:rsidRPr="00715E45">
        <w:t>D'autres formes d'</w:t>
      </w:r>
      <w:r w:rsidR="00D123D6">
        <w:t>é</w:t>
      </w:r>
      <w:r w:rsidR="00811F30">
        <w:t>tat</w:t>
      </w:r>
      <w:r w:rsidRPr="00715E45">
        <w:t>icité</w:t>
      </w:r>
      <w:r>
        <w:t xml:space="preserve"> ? </w:t>
      </w:r>
      <w:r w:rsidR="00067EFA" w:rsidRPr="00067EFA">
        <w:t xml:space="preserve">Ou d'organisations complexes non </w:t>
      </w:r>
      <w:r w:rsidR="000F627A">
        <w:t>é</w:t>
      </w:r>
      <w:r w:rsidR="00811F30">
        <w:t>tat</w:t>
      </w:r>
      <w:r w:rsidR="00067EFA" w:rsidRPr="00067EFA">
        <w:t>iques</w:t>
      </w:r>
      <w:r w:rsidR="00067EFA">
        <w:t xml:space="preserve"> ? </w:t>
      </w:r>
      <w:r w:rsidR="00067EFA" w:rsidRPr="00067EFA">
        <w:t xml:space="preserve">Au-delà du dualisme </w:t>
      </w:r>
      <w:r w:rsidR="00811F30">
        <w:t>Etat</w:t>
      </w:r>
      <w:r w:rsidR="00067EFA" w:rsidRPr="00067EFA">
        <w:t xml:space="preserve"> souverain</w:t>
      </w:r>
      <w:r w:rsidR="00067EFA">
        <w:t xml:space="preserve"> / </w:t>
      </w:r>
      <w:r w:rsidR="00067EFA" w:rsidRPr="00067EFA">
        <w:t xml:space="preserve">petite société sans </w:t>
      </w:r>
      <w:r w:rsidR="00811F30">
        <w:t>Etat</w:t>
      </w:r>
      <w:r w:rsidR="00067EFA">
        <w:t>.</w:t>
      </w:r>
    </w:p>
    <w:p w14:paraId="42F85272" w14:textId="01A58537" w:rsidR="00067EFA" w:rsidRDefault="0081087C" w:rsidP="00DE08BF">
      <w:pPr>
        <w:rPr>
          <w:b/>
          <w:bCs/>
        </w:rPr>
      </w:pPr>
      <w:r w:rsidRPr="0081087C">
        <w:rPr>
          <w:b/>
          <w:bCs/>
        </w:rPr>
        <w:t>Pour une archéologie post</w:t>
      </w:r>
      <w:r w:rsidR="00110D61">
        <w:rPr>
          <w:b/>
          <w:bCs/>
        </w:rPr>
        <w:t>-</w:t>
      </w:r>
      <w:r w:rsidRPr="0081087C">
        <w:rPr>
          <w:b/>
          <w:bCs/>
        </w:rPr>
        <w:t>capitaliste.</w:t>
      </w:r>
    </w:p>
    <w:p w14:paraId="55B2143F" w14:textId="77777777" w:rsidR="0010120B" w:rsidRDefault="0010120B" w:rsidP="00DE08BF">
      <w:r w:rsidRPr="0010120B">
        <w:t>Dans cette approche</w:t>
      </w:r>
      <w:r>
        <w:t xml:space="preserve">, </w:t>
      </w:r>
      <w:r w:rsidRPr="0010120B">
        <w:t>l'auteur revendique 2 principes</w:t>
      </w:r>
      <w:r>
        <w:t xml:space="preserve"> : </w:t>
      </w:r>
    </w:p>
    <w:p w14:paraId="113E6854" w14:textId="06BAA9AC" w:rsidR="0081087C" w:rsidRDefault="00110D61" w:rsidP="0010120B">
      <w:pPr>
        <w:pStyle w:val="Paragraphedeliste"/>
        <w:numPr>
          <w:ilvl w:val="0"/>
          <w:numId w:val="2"/>
        </w:numPr>
      </w:pPr>
      <w:r w:rsidRPr="0010120B">
        <w:t>La</w:t>
      </w:r>
      <w:r w:rsidR="0010120B" w:rsidRPr="0010120B">
        <w:t xml:space="preserve"> </w:t>
      </w:r>
      <w:r>
        <w:t>« </w:t>
      </w:r>
      <w:r w:rsidR="0010120B" w:rsidRPr="004556EC">
        <w:rPr>
          <w:b/>
          <w:bCs/>
        </w:rPr>
        <w:t>rédemption</w:t>
      </w:r>
      <w:r>
        <w:t> »</w:t>
      </w:r>
      <w:r w:rsidR="0010120B">
        <w:t xml:space="preserve"> : </w:t>
      </w:r>
      <w:r w:rsidR="00EB1EF0" w:rsidRPr="00EB1EF0">
        <w:t>les moments utopique</w:t>
      </w:r>
      <w:r>
        <w:t>s</w:t>
      </w:r>
      <w:r w:rsidR="00EB1EF0" w:rsidRPr="00EB1EF0">
        <w:t xml:space="preserve"> historique</w:t>
      </w:r>
      <w:r>
        <w:t>s</w:t>
      </w:r>
      <w:r w:rsidR="00EB1EF0" w:rsidRPr="00EB1EF0">
        <w:t xml:space="preserve"> constitu</w:t>
      </w:r>
      <w:r w:rsidR="00A24DD5">
        <w:t>ant</w:t>
      </w:r>
      <w:r w:rsidR="00EB1EF0" w:rsidRPr="00EB1EF0">
        <w:t xml:space="preserve"> des </w:t>
      </w:r>
      <w:r w:rsidR="00A24DD5">
        <w:t>« </w:t>
      </w:r>
      <w:r w:rsidR="00EB1EF0" w:rsidRPr="00EB1EF0">
        <w:t>promesses non tenues</w:t>
      </w:r>
      <w:r w:rsidR="00A24DD5">
        <w:t> »</w:t>
      </w:r>
      <w:r w:rsidR="00EB1EF0" w:rsidRPr="00EB1EF0">
        <w:t xml:space="preserve"> sont à sauver</w:t>
      </w:r>
      <w:r w:rsidR="00EB1EF0">
        <w:t xml:space="preserve">, </w:t>
      </w:r>
      <w:r w:rsidR="00EB1EF0" w:rsidRPr="00EB1EF0">
        <w:t>réélaborer et projeter dans le futur</w:t>
      </w:r>
      <w:r w:rsidR="00EB1EF0">
        <w:t>.</w:t>
      </w:r>
    </w:p>
    <w:p w14:paraId="71EE5703" w14:textId="639C934F" w:rsidR="00EB1EF0" w:rsidRDefault="0096476B" w:rsidP="0010120B">
      <w:pPr>
        <w:pStyle w:val="Paragraphedeliste"/>
        <w:numPr>
          <w:ilvl w:val="0"/>
          <w:numId w:val="2"/>
        </w:numPr>
      </w:pPr>
      <w:r w:rsidRPr="0096476B">
        <w:t xml:space="preserve">La </w:t>
      </w:r>
      <w:r w:rsidR="00F04BCE">
        <w:t>« </w:t>
      </w:r>
      <w:r w:rsidRPr="004556EC">
        <w:rPr>
          <w:b/>
          <w:bCs/>
        </w:rPr>
        <w:t>nostalgie critique</w:t>
      </w:r>
      <w:r w:rsidR="00F04BCE">
        <w:t> »</w:t>
      </w:r>
      <w:r>
        <w:t xml:space="preserve"> : </w:t>
      </w:r>
      <w:r w:rsidRPr="0096476B">
        <w:t>la prise en compte des injustices et des traumatismes du passé associés au refus d'en faire son deuil</w:t>
      </w:r>
      <w:r>
        <w:t xml:space="preserve"> ex. </w:t>
      </w:r>
      <w:r w:rsidR="00F04BCE">
        <w:t>l</w:t>
      </w:r>
      <w:r w:rsidRPr="0096476B">
        <w:t>a destruction</w:t>
      </w:r>
      <w:r w:rsidR="00121BE3" w:rsidRPr="00121BE3">
        <w:t xml:space="preserve"> de sociétés communautaire</w:t>
      </w:r>
      <w:r w:rsidR="00F04BCE">
        <w:t>s</w:t>
      </w:r>
      <w:r w:rsidR="00121BE3" w:rsidRPr="00121BE3">
        <w:t xml:space="preserve"> par le colonialisme et le capitalisme</w:t>
      </w:r>
      <w:r w:rsidR="00121BE3">
        <w:t>.</w:t>
      </w:r>
    </w:p>
    <w:p w14:paraId="523217D4" w14:textId="196FF87C" w:rsidR="00121BE3" w:rsidRDefault="00121BE3" w:rsidP="00121BE3">
      <w:r w:rsidRPr="00121BE3">
        <w:t>3 éléments sociologiques sont considér</w:t>
      </w:r>
      <w:r>
        <w:t>és :</w:t>
      </w:r>
    </w:p>
    <w:p w14:paraId="44FC08AE" w14:textId="0B68F688" w:rsidR="00121BE3" w:rsidRDefault="005F2CDD" w:rsidP="00121BE3">
      <w:pPr>
        <w:pStyle w:val="Paragraphedeliste"/>
        <w:numPr>
          <w:ilvl w:val="0"/>
          <w:numId w:val="3"/>
        </w:numPr>
      </w:pPr>
      <w:r w:rsidRPr="00654E69">
        <w:t>La</w:t>
      </w:r>
      <w:r w:rsidR="00654E69" w:rsidRPr="00654E69">
        <w:t xml:space="preserve"> </w:t>
      </w:r>
      <w:r w:rsidR="00654E69" w:rsidRPr="004556EC">
        <w:rPr>
          <w:b/>
          <w:bCs/>
        </w:rPr>
        <w:t>coopération</w:t>
      </w:r>
      <w:r w:rsidR="00654E69" w:rsidRPr="00654E69">
        <w:t xml:space="preserve"> </w:t>
      </w:r>
      <w:r>
        <w:t>(</w:t>
      </w:r>
      <w:r w:rsidR="00654E69" w:rsidRPr="00654E69">
        <w:t xml:space="preserve">ou </w:t>
      </w:r>
      <w:r>
        <w:t xml:space="preserve">la </w:t>
      </w:r>
      <w:r w:rsidR="00654E69" w:rsidRPr="00654E69">
        <w:t>collaboration</w:t>
      </w:r>
      <w:r>
        <w:t>)</w:t>
      </w:r>
      <w:r w:rsidR="00654E69" w:rsidRPr="00654E69">
        <w:t xml:space="preserve"> plutôt que la compétition en tant que source du changement dans le passé et dans l'avenir</w:t>
      </w:r>
      <w:r w:rsidR="00654E69">
        <w:t>.</w:t>
      </w:r>
    </w:p>
    <w:p w14:paraId="54544493" w14:textId="304AF836" w:rsidR="00654E69" w:rsidRDefault="00654E69" w:rsidP="00121BE3">
      <w:pPr>
        <w:pStyle w:val="Paragraphedeliste"/>
        <w:numPr>
          <w:ilvl w:val="0"/>
          <w:numId w:val="3"/>
        </w:numPr>
      </w:pPr>
      <w:r w:rsidRPr="00654E69">
        <w:t xml:space="preserve">La </w:t>
      </w:r>
      <w:r w:rsidRPr="004556EC">
        <w:rPr>
          <w:b/>
          <w:bCs/>
        </w:rPr>
        <w:t>créativité</w:t>
      </w:r>
      <w:r w:rsidR="00676AB9">
        <w:t xml:space="preserve">, </w:t>
      </w:r>
      <w:r w:rsidR="00676AB9" w:rsidRPr="00676AB9">
        <w:t>aussi bien politique que technologique et esthétique</w:t>
      </w:r>
      <w:r w:rsidR="004D75B5">
        <w:t>,</w:t>
      </w:r>
      <w:r w:rsidR="00676AB9" w:rsidRPr="00676AB9">
        <w:t xml:space="preserve"> pour découvrir de nouvelles formes politiques</w:t>
      </w:r>
      <w:r w:rsidR="00676AB9">
        <w:t xml:space="preserve"> (cf. Graeber et </w:t>
      </w:r>
      <w:proofErr w:type="spellStart"/>
      <w:r w:rsidR="00676AB9">
        <w:t>Wengrow</w:t>
      </w:r>
      <w:proofErr w:type="spellEnd"/>
      <w:r w:rsidR="00676AB9">
        <w:t>)</w:t>
      </w:r>
      <w:r w:rsidR="0034579C" w:rsidRPr="0034579C">
        <w:t xml:space="preserve"> et de nouvelles possibilités</w:t>
      </w:r>
      <w:r w:rsidR="0034579C">
        <w:t xml:space="preserve"> (cf. </w:t>
      </w:r>
      <w:proofErr w:type="gramStart"/>
      <w:r w:rsidR="0034579C">
        <w:t>l’</w:t>
      </w:r>
      <w:r w:rsidR="004D75B5">
        <w:t> «</w:t>
      </w:r>
      <w:proofErr w:type="gramEnd"/>
      <w:r w:rsidR="004D75B5">
        <w:t> </w:t>
      </w:r>
      <w:proofErr w:type="spellStart"/>
      <w:r w:rsidR="0034579C">
        <w:t>arke</w:t>
      </w:r>
      <w:proofErr w:type="spellEnd"/>
      <w:r w:rsidR="004D75B5">
        <w:t> »</w:t>
      </w:r>
      <w:r w:rsidR="0034579C">
        <w:t xml:space="preserve"> chère à Hannah Arendt)</w:t>
      </w:r>
      <w:r w:rsidR="00892AA4">
        <w:t xml:space="preserve">. </w:t>
      </w:r>
      <w:r w:rsidR="00892AA4" w:rsidRPr="00892AA4">
        <w:t>Par exemple dans l'urbanisme o</w:t>
      </w:r>
      <w:r w:rsidR="00E2598B">
        <w:t>ù</w:t>
      </w:r>
      <w:r w:rsidR="00892AA4" w:rsidRPr="00892AA4">
        <w:t xml:space="preserve"> peuvent apparaître de nouveaux ordres relationnels</w:t>
      </w:r>
      <w:r w:rsidR="00DA452F" w:rsidRPr="00DA452F">
        <w:t xml:space="preserve"> et vision</w:t>
      </w:r>
      <w:r w:rsidR="00E2598B">
        <w:t>s</w:t>
      </w:r>
      <w:r w:rsidR="00DA452F" w:rsidRPr="00DA452F">
        <w:t xml:space="preserve"> du monde à partir de l'espace construit</w:t>
      </w:r>
      <w:r w:rsidR="00DA452F">
        <w:t>.</w:t>
      </w:r>
    </w:p>
    <w:p w14:paraId="5401C82C" w14:textId="70FF67BC" w:rsidR="00DA452F" w:rsidRDefault="00DA452F" w:rsidP="00DA452F">
      <w:pPr>
        <w:pStyle w:val="Paragraphedeliste"/>
      </w:pPr>
      <w:r w:rsidRPr="00DA452F">
        <w:t>Cette créativité doit être distribué</w:t>
      </w:r>
      <w:r w:rsidR="00E2598B">
        <w:t xml:space="preserve">e, </w:t>
      </w:r>
      <w:r w:rsidRPr="00DA452F">
        <w:t>partag</w:t>
      </w:r>
      <w:r w:rsidR="00E2598B">
        <w:t>é</w:t>
      </w:r>
      <w:r w:rsidRPr="00DA452F">
        <w:t>e dans la vie communautaire</w:t>
      </w:r>
      <w:r w:rsidR="002C7911" w:rsidRPr="002C7911">
        <w:t xml:space="preserve"> pour une </w:t>
      </w:r>
      <w:r w:rsidR="008A7B3F">
        <w:t>« </w:t>
      </w:r>
      <w:r w:rsidR="002C7911" w:rsidRPr="002C7911">
        <w:t>vie bonne</w:t>
      </w:r>
      <w:r w:rsidR="008A7B3F">
        <w:t> »</w:t>
      </w:r>
      <w:r w:rsidR="002C7911">
        <w:t>, « </w:t>
      </w:r>
      <w:r w:rsidR="002C7911" w:rsidRPr="002C7911">
        <w:t>le luxe communal</w:t>
      </w:r>
      <w:r w:rsidR="002C7911">
        <w:t> »</w:t>
      </w:r>
      <w:r w:rsidR="002C7911" w:rsidRPr="002C7911">
        <w:t xml:space="preserve"> cher à nos frères et sœurs de la commune de Paris</w:t>
      </w:r>
      <w:r w:rsidR="002C7911">
        <w:t>.</w:t>
      </w:r>
    </w:p>
    <w:p w14:paraId="122C2B18" w14:textId="55E50EEC" w:rsidR="006A6B59" w:rsidRDefault="006A6B59" w:rsidP="006A6B59">
      <w:pPr>
        <w:pStyle w:val="Paragraphedeliste"/>
        <w:numPr>
          <w:ilvl w:val="0"/>
          <w:numId w:val="3"/>
        </w:numPr>
      </w:pPr>
      <w:r w:rsidRPr="006A6B59">
        <w:t xml:space="preserve">La </w:t>
      </w:r>
      <w:r w:rsidRPr="004556EC">
        <w:rPr>
          <w:b/>
          <w:bCs/>
        </w:rPr>
        <w:t>cosmopolitique </w:t>
      </w:r>
      <w:r>
        <w:t xml:space="preserve">: </w:t>
      </w:r>
      <w:r w:rsidRPr="006A6B59">
        <w:t>la manière de penser et d'articuler les relations entre les humains et les non humains</w:t>
      </w:r>
      <w:r>
        <w:t xml:space="preserve"> (</w:t>
      </w:r>
      <w:r w:rsidRPr="006A6B59">
        <w:t>animaux</w:t>
      </w:r>
      <w:r>
        <w:t>,</w:t>
      </w:r>
      <w:r w:rsidRPr="006A6B59">
        <w:t xml:space="preserve"> plante</w:t>
      </w:r>
      <w:r w:rsidR="005938C0">
        <w:t xml:space="preserve">s, </w:t>
      </w:r>
      <w:r w:rsidR="005938C0" w:rsidRPr="005938C0">
        <w:t>terre et atmosphère</w:t>
      </w:r>
      <w:r w:rsidR="005938C0">
        <w:t>)</w:t>
      </w:r>
      <w:r w:rsidR="005938C0" w:rsidRPr="005938C0">
        <w:t xml:space="preserve"> pour construire un </w:t>
      </w:r>
      <w:r w:rsidR="005938C0">
        <w:t>« </w:t>
      </w:r>
      <w:r w:rsidR="005938C0" w:rsidRPr="005938C0">
        <w:t>monde commun</w:t>
      </w:r>
      <w:r w:rsidR="005938C0">
        <w:t> ».</w:t>
      </w:r>
    </w:p>
    <w:p w14:paraId="21F072B9" w14:textId="10F84EDA" w:rsidR="005938C0" w:rsidRDefault="001B2EF8" w:rsidP="005938C0">
      <w:pPr>
        <w:rPr>
          <w:b/>
          <w:bCs/>
        </w:rPr>
      </w:pPr>
      <w:r w:rsidRPr="001B2EF8">
        <w:rPr>
          <w:b/>
          <w:bCs/>
        </w:rPr>
        <w:t>Une archéologie du futur</w:t>
      </w:r>
      <w:r>
        <w:rPr>
          <w:b/>
          <w:bCs/>
        </w:rPr>
        <w:t>.</w:t>
      </w:r>
    </w:p>
    <w:p w14:paraId="0BC24BF0" w14:textId="594803DA" w:rsidR="001B2EF8" w:rsidRDefault="001B2EF8" w:rsidP="005938C0">
      <w:r w:rsidRPr="001B2EF8">
        <w:t>Le monde post capitaliste</w:t>
      </w:r>
      <w:r w:rsidR="007C77E5" w:rsidRPr="007C77E5">
        <w:t xml:space="preserve"> sera probablement urbain</w:t>
      </w:r>
      <w:r w:rsidR="002639A5">
        <w:t>, dans la mesure où</w:t>
      </w:r>
      <w:r w:rsidR="007C77E5" w:rsidRPr="007C77E5">
        <w:t xml:space="preserve"> la majorité de l'humanité vit actuellement dans </w:t>
      </w:r>
      <w:r w:rsidR="002639A5">
        <w:t>d</w:t>
      </w:r>
      <w:r w:rsidR="007C77E5" w:rsidRPr="007C77E5">
        <w:t>es villes</w:t>
      </w:r>
      <w:r w:rsidR="007C77E5">
        <w:t>.</w:t>
      </w:r>
    </w:p>
    <w:p w14:paraId="3F8783E7" w14:textId="3E9169CE" w:rsidR="007C77E5" w:rsidRDefault="007C77E5" w:rsidP="005938C0">
      <w:r w:rsidRPr="007C77E5">
        <w:t>Séparer l'</w:t>
      </w:r>
      <w:r w:rsidR="00811F30">
        <w:t>Etat</w:t>
      </w:r>
      <w:r w:rsidRPr="007C77E5">
        <w:t xml:space="preserve"> et la ville est une nécessité car</w:t>
      </w:r>
      <w:r w:rsidR="00803530" w:rsidRPr="00803530">
        <w:t xml:space="preserve"> elles font l'objet d'une identification réciproque</w:t>
      </w:r>
      <w:r w:rsidR="00803530">
        <w:t xml:space="preserve">. </w:t>
      </w:r>
      <w:r w:rsidR="00803530" w:rsidRPr="00803530">
        <w:t>La ville est considérée comme la matérialisation de l'</w:t>
      </w:r>
      <w:r w:rsidR="00811F30">
        <w:t>Etat</w:t>
      </w:r>
      <w:r w:rsidR="00803530" w:rsidRPr="00803530">
        <w:t xml:space="preserve"> </w:t>
      </w:r>
      <w:r w:rsidR="007A09DA">
        <w:t xml:space="preserve">du fait de son </w:t>
      </w:r>
      <w:r w:rsidR="00803530" w:rsidRPr="00803530">
        <w:t>efficac</w:t>
      </w:r>
      <w:r w:rsidR="007A09DA">
        <w:t>ité</w:t>
      </w:r>
      <w:r w:rsidR="00803530" w:rsidRPr="00803530">
        <w:t xml:space="preserve"> et </w:t>
      </w:r>
      <w:r w:rsidR="007A09DA">
        <w:t xml:space="preserve">son caractère </w:t>
      </w:r>
      <w:r w:rsidR="00803530" w:rsidRPr="00803530">
        <w:t>perceptible par les sens</w:t>
      </w:r>
      <w:r w:rsidR="00542B93">
        <w:t xml:space="preserve">. </w:t>
      </w:r>
      <w:r w:rsidR="00542B93" w:rsidRPr="00542B93">
        <w:t>Or il n'en a pas toujours été ainsi</w:t>
      </w:r>
      <w:r w:rsidR="00542B93">
        <w:t>.</w:t>
      </w:r>
    </w:p>
    <w:p w14:paraId="4F94ACCD" w14:textId="2FEFE698" w:rsidR="00542B93" w:rsidRDefault="001B5A94" w:rsidP="005938C0">
      <w:r w:rsidRPr="001B5A94">
        <w:t>Nous allons nous intéresser</w:t>
      </w:r>
      <w:r>
        <w:t xml:space="preserve"> aux </w:t>
      </w:r>
      <w:r w:rsidR="00542B93" w:rsidRPr="00542B93">
        <w:t xml:space="preserve">formations </w:t>
      </w:r>
      <w:r>
        <w:t>« </w:t>
      </w:r>
      <w:r w:rsidR="00542B93" w:rsidRPr="00542B93">
        <w:t>contre</w:t>
      </w:r>
      <w:r>
        <w:t xml:space="preserve">-capitalistes » </w:t>
      </w:r>
      <w:r w:rsidR="00542B93" w:rsidRPr="00542B93">
        <w:t xml:space="preserve">plutôt que </w:t>
      </w:r>
      <w:r w:rsidR="00F16C87">
        <w:t>« </w:t>
      </w:r>
      <w:r w:rsidR="00542B93" w:rsidRPr="00542B93">
        <w:t>post</w:t>
      </w:r>
      <w:r w:rsidR="00F16C87">
        <w:t>-</w:t>
      </w:r>
      <w:r w:rsidR="00542B93" w:rsidRPr="00542B93">
        <w:t>capitaliste</w:t>
      </w:r>
      <w:r w:rsidR="00F16C87">
        <w:t>s »</w:t>
      </w:r>
      <w:r w:rsidR="00CD673E" w:rsidRPr="00CD673E">
        <w:t xml:space="preserve"> </w:t>
      </w:r>
      <w:r w:rsidR="00FA7766">
        <w:t>c</w:t>
      </w:r>
      <w:r w:rsidR="00CD673E" w:rsidRPr="00CD673E">
        <w:t xml:space="preserve">ar il y a nécessité de se prémunir </w:t>
      </w:r>
      <w:r w:rsidR="000B0B42">
        <w:t xml:space="preserve">contre </w:t>
      </w:r>
      <w:r w:rsidR="00CD673E" w:rsidRPr="00CD673E">
        <w:t>un retour vers le capitalisme une fois que celui-ci aura été aboli</w:t>
      </w:r>
      <w:r w:rsidR="00CD673E">
        <w:t xml:space="preserve"> cf. </w:t>
      </w:r>
      <w:r w:rsidR="00CD673E" w:rsidRPr="00CD673E">
        <w:t xml:space="preserve">Pierre </w:t>
      </w:r>
      <w:r w:rsidR="00FA7766" w:rsidRPr="00CD673E">
        <w:t>Clastre</w:t>
      </w:r>
      <w:r w:rsidR="00FA7766">
        <w:t>s</w:t>
      </w:r>
      <w:r w:rsidR="00CD673E">
        <w:t>.</w:t>
      </w:r>
    </w:p>
    <w:p w14:paraId="4E16DCF3" w14:textId="3C5CD2EA" w:rsidR="00CD673E" w:rsidRDefault="00D624A8" w:rsidP="005938C0">
      <w:r w:rsidRPr="00D624A8">
        <w:lastRenderedPageBreak/>
        <w:t>La ville contre</w:t>
      </w:r>
      <w:r w:rsidR="004A066B">
        <w:t>-</w:t>
      </w:r>
      <w:r w:rsidRPr="00D624A8">
        <w:t>capitaliste e</w:t>
      </w:r>
      <w:r w:rsidR="004A066B">
        <w:t>s</w:t>
      </w:r>
      <w:r w:rsidRPr="00D624A8">
        <w:t xml:space="preserve">t d'abord et avant tout </w:t>
      </w:r>
      <w:r w:rsidRPr="004A066B">
        <w:rPr>
          <w:b/>
          <w:bCs/>
        </w:rPr>
        <w:t>un lieu</w:t>
      </w:r>
      <w:r w:rsidR="00411D6A">
        <w:rPr>
          <w:b/>
          <w:bCs/>
        </w:rPr>
        <w:t>,</w:t>
      </w:r>
      <w:r w:rsidRPr="00D624A8">
        <w:t xml:space="preserve"> </w:t>
      </w:r>
      <w:r w:rsidR="00411D6A">
        <w:t xml:space="preserve">par opposition avec </w:t>
      </w:r>
      <w:r w:rsidR="00F56EF4">
        <w:t xml:space="preserve">les « non-lieux » </w:t>
      </w:r>
      <w:r w:rsidRPr="00D624A8">
        <w:t>développ</w:t>
      </w:r>
      <w:r w:rsidR="00411D6A">
        <w:t>é</w:t>
      </w:r>
      <w:r w:rsidR="00F56EF4">
        <w:t>s</w:t>
      </w:r>
      <w:r w:rsidR="00693648" w:rsidRPr="00693648">
        <w:t xml:space="preserve"> </w:t>
      </w:r>
      <w:r w:rsidR="00F56EF4">
        <w:t>par le capitalisme</w:t>
      </w:r>
      <w:r w:rsidR="00693648">
        <w:t xml:space="preserve">, </w:t>
      </w:r>
      <w:r w:rsidR="00693648" w:rsidRPr="00693648">
        <w:t>anonyme</w:t>
      </w:r>
      <w:r w:rsidR="00F56EF4">
        <w:t>s</w:t>
      </w:r>
      <w:r w:rsidR="00693648">
        <w:t xml:space="preserve">, </w:t>
      </w:r>
      <w:r w:rsidR="00693648" w:rsidRPr="00693648">
        <w:t>sans identité</w:t>
      </w:r>
      <w:r w:rsidR="00693648">
        <w:t>,</w:t>
      </w:r>
      <w:r w:rsidR="00693648" w:rsidRPr="00693648">
        <w:t xml:space="preserve"> s</w:t>
      </w:r>
      <w:r w:rsidR="00F56EF4">
        <w:t>ans</w:t>
      </w:r>
      <w:r w:rsidR="00693648" w:rsidRPr="00693648">
        <w:t xml:space="preserve"> socialité</w:t>
      </w:r>
      <w:r w:rsidR="00693648">
        <w:t>,</w:t>
      </w:r>
      <w:r w:rsidR="00693648" w:rsidRPr="00693648">
        <w:t xml:space="preserve"> sans mémoire collective</w:t>
      </w:r>
      <w:r w:rsidR="005B2B3B">
        <w:t>,</w:t>
      </w:r>
      <w:r w:rsidR="00693648" w:rsidRPr="00693648">
        <w:t xml:space="preserve"> tels </w:t>
      </w:r>
      <w:r w:rsidR="005B2B3B">
        <w:t xml:space="preserve">que </w:t>
      </w:r>
      <w:r w:rsidR="00693648" w:rsidRPr="00693648">
        <w:t>les autoroutes et les aéroports</w:t>
      </w:r>
      <w:r w:rsidR="0089613A">
        <w:t xml:space="preserve">. </w:t>
      </w:r>
      <w:r w:rsidR="0089613A" w:rsidRPr="0089613A">
        <w:t>Le</w:t>
      </w:r>
      <w:r w:rsidR="00E14253">
        <w:t>s</w:t>
      </w:r>
      <w:r w:rsidR="0089613A" w:rsidRPr="0089613A">
        <w:t xml:space="preserve"> lieu</w:t>
      </w:r>
      <w:r w:rsidR="00E14253">
        <w:t>x</w:t>
      </w:r>
      <w:r w:rsidR="0089613A" w:rsidRPr="0089613A">
        <w:t xml:space="preserve"> </w:t>
      </w:r>
      <w:r w:rsidR="005B2B3B">
        <w:t xml:space="preserve">ici souhaités </w:t>
      </w:r>
      <w:r w:rsidR="00E14253">
        <w:t>sont des</w:t>
      </w:r>
      <w:r w:rsidR="0089613A" w:rsidRPr="0089613A">
        <w:t xml:space="preserve"> espace</w:t>
      </w:r>
      <w:r w:rsidR="00E14253">
        <w:t>s</w:t>
      </w:r>
      <w:r w:rsidR="0089613A" w:rsidRPr="0089613A">
        <w:t xml:space="preserve"> de cohésion sociale</w:t>
      </w:r>
      <w:r w:rsidR="0089613A">
        <w:t>,</w:t>
      </w:r>
      <w:r w:rsidR="0089613A" w:rsidRPr="0089613A">
        <w:t xml:space="preserve"> de solidarité</w:t>
      </w:r>
      <w:r w:rsidR="0089613A">
        <w:t>,</w:t>
      </w:r>
      <w:r w:rsidR="0089613A" w:rsidRPr="0089613A">
        <w:t xml:space="preserve"> de mémoire</w:t>
      </w:r>
      <w:r w:rsidR="00E14253">
        <w:t>,</w:t>
      </w:r>
      <w:r w:rsidR="00E14253" w:rsidRPr="00E14253">
        <w:t xml:space="preserve"> de créativité et d'identité collective </w:t>
      </w:r>
      <w:r w:rsidR="000A5364">
        <w:t>qui ont</w:t>
      </w:r>
      <w:r w:rsidR="00E14253" w:rsidRPr="00E14253">
        <w:t xml:space="preserve"> existé dans le passé</w:t>
      </w:r>
      <w:r w:rsidR="00E14253">
        <w:t xml:space="preserve">. </w:t>
      </w:r>
      <w:r w:rsidR="00E14253" w:rsidRPr="00E14253">
        <w:t>Il s'agit donc de les réactiver pour créer des sociétés plus libres et plus cohésives</w:t>
      </w:r>
      <w:r w:rsidR="00E14253">
        <w:t>.</w:t>
      </w:r>
    </w:p>
    <w:p w14:paraId="6FD1B795" w14:textId="302B524D" w:rsidR="00BB32F0" w:rsidRDefault="00B9583C" w:rsidP="005938C0">
      <w:r w:rsidRPr="00B9583C">
        <w:t xml:space="preserve">Un certain nombre de </w:t>
      </w:r>
      <w:r w:rsidR="00B630F7">
        <w:t>q</w:t>
      </w:r>
      <w:r w:rsidR="004241CA" w:rsidRPr="004241CA">
        <w:t>ualité</w:t>
      </w:r>
      <w:r w:rsidR="0024091F">
        <w:t>s</w:t>
      </w:r>
      <w:r w:rsidRPr="00B9583C">
        <w:t xml:space="preserve"> des société</w:t>
      </w:r>
      <w:r w:rsidR="004241CA">
        <w:t>s</w:t>
      </w:r>
      <w:r w:rsidRPr="00B9583C">
        <w:t xml:space="preserve"> sans </w:t>
      </w:r>
      <w:r w:rsidR="00811F30">
        <w:t>Etat</w:t>
      </w:r>
      <w:r w:rsidRPr="00B9583C">
        <w:t xml:space="preserve"> semble</w:t>
      </w:r>
      <w:r w:rsidR="0024091F">
        <w:t>nt</w:t>
      </w:r>
      <w:r w:rsidRPr="00B9583C">
        <w:t xml:space="preserve"> être</w:t>
      </w:r>
      <w:r w:rsidR="00720224" w:rsidRPr="00720224">
        <w:t xml:space="preserve"> fondamental</w:t>
      </w:r>
      <w:r w:rsidR="00720224">
        <w:t xml:space="preserve">es : </w:t>
      </w:r>
      <w:proofErr w:type="gramStart"/>
      <w:r w:rsidR="00720224" w:rsidRPr="00720224">
        <w:t>l'auto organisation</w:t>
      </w:r>
      <w:proofErr w:type="gramEnd"/>
      <w:r w:rsidR="00720224">
        <w:t>,</w:t>
      </w:r>
      <w:r w:rsidR="00720224" w:rsidRPr="00720224">
        <w:t xml:space="preserve"> l'</w:t>
      </w:r>
      <w:r w:rsidR="0024091F">
        <w:t>hétér</w:t>
      </w:r>
      <w:r w:rsidR="00720224" w:rsidRPr="00720224">
        <w:t>archie</w:t>
      </w:r>
      <w:r w:rsidR="00720224">
        <w:t xml:space="preserve">, </w:t>
      </w:r>
      <w:r w:rsidR="00720224" w:rsidRPr="00720224">
        <w:t>la résonance</w:t>
      </w:r>
      <w:r w:rsidR="00720224">
        <w:t xml:space="preserve">, </w:t>
      </w:r>
      <w:r w:rsidR="00720224" w:rsidRPr="00720224">
        <w:t>l'espace vide</w:t>
      </w:r>
      <w:r w:rsidR="00720224">
        <w:t xml:space="preserve">, </w:t>
      </w:r>
      <w:r w:rsidR="00373474" w:rsidRPr="00373474">
        <w:t>le dissensus et la résistance</w:t>
      </w:r>
      <w:r w:rsidR="00373474">
        <w:t xml:space="preserve">, </w:t>
      </w:r>
      <w:r w:rsidR="00373474" w:rsidRPr="00373474">
        <w:t>la mémoire</w:t>
      </w:r>
      <w:r w:rsidR="00373474">
        <w:t xml:space="preserve">, </w:t>
      </w:r>
      <w:r w:rsidR="00373474" w:rsidRPr="00373474">
        <w:t>le soin et l'entretien</w:t>
      </w:r>
      <w:r w:rsidR="00373474">
        <w:t xml:space="preserve">, </w:t>
      </w:r>
      <w:r w:rsidR="00373474" w:rsidRPr="00373474">
        <w:t>le rapport nature</w:t>
      </w:r>
      <w:r w:rsidR="0024091F">
        <w:t>-</w:t>
      </w:r>
      <w:r w:rsidR="00373474" w:rsidRPr="00373474">
        <w:t>culture</w:t>
      </w:r>
      <w:r w:rsidR="00373474">
        <w:t xml:space="preserve">, </w:t>
      </w:r>
      <w:r w:rsidR="00373474" w:rsidRPr="00373474">
        <w:t>la fête</w:t>
      </w:r>
      <w:r w:rsidR="00373474">
        <w:t>.</w:t>
      </w:r>
    </w:p>
    <w:p w14:paraId="37970F56" w14:textId="3E9EC634" w:rsidR="00E14253" w:rsidRDefault="00141D85" w:rsidP="005938C0">
      <w:pPr>
        <w:rPr>
          <w:b/>
          <w:bCs/>
        </w:rPr>
      </w:pPr>
      <w:proofErr w:type="gramStart"/>
      <w:r w:rsidRPr="00141D85">
        <w:rPr>
          <w:b/>
          <w:bCs/>
        </w:rPr>
        <w:t>Auto organisation</w:t>
      </w:r>
      <w:proofErr w:type="gramEnd"/>
      <w:r w:rsidRPr="00141D85">
        <w:rPr>
          <w:b/>
          <w:bCs/>
        </w:rPr>
        <w:t>.</w:t>
      </w:r>
    </w:p>
    <w:p w14:paraId="1CEF3798" w14:textId="0A2491F4" w:rsidR="00141D85" w:rsidRDefault="00F91497" w:rsidP="005938C0">
      <w:r w:rsidRPr="00F91497">
        <w:t>Les villes ou les grandes les agglomérations ont-elles nécessairement autorité pour être organisatrice</w:t>
      </w:r>
      <w:r w:rsidR="00B05F71">
        <w:t>s,</w:t>
      </w:r>
      <w:r w:rsidRPr="00F91497">
        <w:t xml:space="preserve"> planificatrice</w:t>
      </w:r>
      <w:r>
        <w:t>s ?</w:t>
      </w:r>
      <w:r w:rsidR="00D82DBB" w:rsidRPr="00D82DBB">
        <w:t xml:space="preserve"> Cela n'a pas été le cas dans le passé o</w:t>
      </w:r>
      <w:r w:rsidR="00EA0176">
        <w:t>ù</w:t>
      </w:r>
      <w:r w:rsidR="00D82DBB" w:rsidRPr="00D82DBB">
        <w:t xml:space="preserve"> des villes sans </w:t>
      </w:r>
      <w:r w:rsidR="00811F30">
        <w:t>Etat</w:t>
      </w:r>
      <w:r w:rsidR="00D82DBB">
        <w:t xml:space="preserve">, </w:t>
      </w:r>
      <w:r w:rsidR="00D82DBB" w:rsidRPr="00D82DBB">
        <w:t>parfois de plusieurs milliers de personnes</w:t>
      </w:r>
      <w:r w:rsidR="00D82DBB">
        <w:t xml:space="preserve">, </w:t>
      </w:r>
      <w:r w:rsidR="00EA0176" w:rsidRPr="00D82DBB">
        <w:t>ont</w:t>
      </w:r>
      <w:r w:rsidR="00D82DBB" w:rsidRPr="00D82DBB">
        <w:t xml:space="preserve"> existé </w:t>
      </w:r>
      <w:r w:rsidR="00EA0176">
        <w:t xml:space="preserve">comme </w:t>
      </w:r>
      <w:r w:rsidR="00D82DBB" w:rsidRPr="00D82DBB">
        <w:t xml:space="preserve">sur les rives de </w:t>
      </w:r>
      <w:r w:rsidR="00EA0176" w:rsidRPr="00D82DBB">
        <w:t>l’Indus</w:t>
      </w:r>
      <w:r w:rsidR="00D82DBB" w:rsidRPr="00D82DBB">
        <w:t xml:space="preserve"> il y a 4000 ans et</w:t>
      </w:r>
      <w:r w:rsidR="00B84FC3" w:rsidRPr="00B84FC3">
        <w:t xml:space="preserve"> à </w:t>
      </w:r>
      <w:r w:rsidR="00B84FC3">
        <w:t>Teotihuacan</w:t>
      </w:r>
      <w:r w:rsidR="00B84FC3" w:rsidRPr="00B84FC3">
        <w:t xml:space="preserve"> </w:t>
      </w:r>
      <w:r w:rsidR="00F204BC">
        <w:t>pendant</w:t>
      </w:r>
      <w:r w:rsidR="00B84FC3" w:rsidRPr="00B84FC3">
        <w:t>1000 ans jusque 300 après</w:t>
      </w:r>
      <w:r w:rsidR="00284EA1">
        <w:t xml:space="preserve"> JC.</w:t>
      </w:r>
    </w:p>
    <w:p w14:paraId="46BE0E2A" w14:textId="3DDF32C7" w:rsidR="00284EA1" w:rsidRDefault="00284EA1" w:rsidP="005938C0">
      <w:r w:rsidRPr="00284EA1">
        <w:t xml:space="preserve">Les espaces </w:t>
      </w:r>
      <w:proofErr w:type="spellStart"/>
      <w:r w:rsidRPr="00284EA1">
        <w:t>auto-organisés</w:t>
      </w:r>
      <w:proofErr w:type="spellEnd"/>
      <w:r>
        <w:t xml:space="preserve"> (</w:t>
      </w:r>
      <w:r w:rsidRPr="00284EA1">
        <w:t>donc sans pouvoir central</w:t>
      </w:r>
      <w:r>
        <w:t>)</w:t>
      </w:r>
      <w:r w:rsidR="00297224" w:rsidRPr="00297224">
        <w:t xml:space="preserve"> ont été caractérisés par l'hétérogénéité</w:t>
      </w:r>
      <w:r w:rsidR="00297224">
        <w:t xml:space="preserve">, </w:t>
      </w:r>
      <w:r w:rsidR="00297224" w:rsidRPr="00297224">
        <w:t>la stabilité et l'égalité</w:t>
      </w:r>
      <w:r w:rsidR="00297224">
        <w:t xml:space="preserve">, </w:t>
      </w:r>
      <w:r w:rsidR="00297224" w:rsidRPr="00297224">
        <w:t>permettant une cohésion sociale autour de valeurs communautaires</w:t>
      </w:r>
      <w:r w:rsidR="00297224">
        <w:t xml:space="preserve">. </w:t>
      </w:r>
      <w:r w:rsidR="00D61A2E" w:rsidRPr="00D61A2E">
        <w:t>Ceci a permis l'apparition d'un nouvel ordre politique</w:t>
      </w:r>
      <w:r w:rsidR="00B750C2">
        <w:t xml:space="preserve">, comme à Teotihuacan, </w:t>
      </w:r>
      <w:r w:rsidR="00B750C2" w:rsidRPr="00B750C2">
        <w:t>sans iconographie</w:t>
      </w:r>
      <w:r w:rsidR="00B750C2">
        <w:t xml:space="preserve">, </w:t>
      </w:r>
      <w:r w:rsidR="00B750C2" w:rsidRPr="00B750C2">
        <w:t>sans sacrifice humain</w:t>
      </w:r>
      <w:r w:rsidR="00B750C2">
        <w:t xml:space="preserve">, </w:t>
      </w:r>
      <w:r w:rsidR="00B750C2" w:rsidRPr="00B750C2">
        <w:t>sans tombes royales</w:t>
      </w:r>
      <w:r w:rsidR="000A1A1E">
        <w:t xml:space="preserve">, </w:t>
      </w:r>
      <w:r w:rsidR="000A1A1E" w:rsidRPr="000A1A1E">
        <w:t>sans iconographie guerrière</w:t>
      </w:r>
      <w:r w:rsidR="000A1A1E">
        <w:t xml:space="preserve">, </w:t>
      </w:r>
      <w:r w:rsidR="000A1A1E" w:rsidRPr="000A1A1E">
        <w:t>sans valorisation des exploits de l'élite</w:t>
      </w:r>
      <w:r w:rsidR="000A1A1E">
        <w:t>.</w:t>
      </w:r>
    </w:p>
    <w:p w14:paraId="79680657" w14:textId="3FBEAF61" w:rsidR="000A1A1E" w:rsidRDefault="000A1A1E" w:rsidP="005938C0">
      <w:r w:rsidRPr="000A1A1E">
        <w:t xml:space="preserve">On observe que </w:t>
      </w:r>
      <w:r w:rsidR="00B469BB" w:rsidRPr="000A1A1E">
        <w:t>l’auto-organisation</w:t>
      </w:r>
      <w:r w:rsidR="001D0AA3" w:rsidRPr="001D0AA3">
        <w:t xml:space="preserve"> dans </w:t>
      </w:r>
      <w:r w:rsidR="00B469BB">
        <w:t>un</w:t>
      </w:r>
      <w:r w:rsidR="001D0AA3" w:rsidRPr="001D0AA3">
        <w:t xml:space="preserve"> système complexe revêt un caractère spontané</w:t>
      </w:r>
      <w:r w:rsidR="001D0AA3">
        <w:t xml:space="preserve">, </w:t>
      </w:r>
      <w:r w:rsidR="001D0AA3" w:rsidRPr="001D0AA3">
        <w:t>comme ces exemples</w:t>
      </w:r>
      <w:r w:rsidR="00BB32F0" w:rsidRPr="00BB32F0">
        <w:t xml:space="preserve"> d'urbanisation</w:t>
      </w:r>
      <w:r w:rsidR="001D0AA3" w:rsidRPr="001D0AA3">
        <w:t xml:space="preserve"> le montrent</w:t>
      </w:r>
      <w:r w:rsidR="00BB32F0">
        <w:t xml:space="preserve">, </w:t>
      </w:r>
      <w:r w:rsidR="00BB32F0" w:rsidRPr="00BB32F0">
        <w:t>avec plus de liberté et de créativité</w:t>
      </w:r>
      <w:r w:rsidR="00BB32F0">
        <w:t>.</w:t>
      </w:r>
    </w:p>
    <w:p w14:paraId="6B513B68" w14:textId="608CB92D" w:rsidR="00B469BB" w:rsidRDefault="00B469BB" w:rsidP="005938C0">
      <w:pPr>
        <w:rPr>
          <w:b/>
          <w:bCs/>
        </w:rPr>
      </w:pPr>
      <w:r>
        <w:rPr>
          <w:b/>
          <w:bCs/>
        </w:rPr>
        <w:t>L’hétérarchie.</w:t>
      </w:r>
    </w:p>
    <w:p w14:paraId="1704D762" w14:textId="2C36A869" w:rsidR="00B469BB" w:rsidRDefault="00216CC9" w:rsidP="005938C0">
      <w:proofErr w:type="gramStart"/>
      <w:r w:rsidRPr="00216CC9">
        <w:t>L</w:t>
      </w:r>
      <w:r>
        <w:t>’ </w:t>
      </w:r>
      <w:r w:rsidR="00827004">
        <w:t>«</w:t>
      </w:r>
      <w:proofErr w:type="gramEnd"/>
      <w:r w:rsidR="00827004">
        <w:t> </w:t>
      </w:r>
      <w:r>
        <w:t>hétér</w:t>
      </w:r>
      <w:r w:rsidRPr="00216CC9">
        <w:t>archie</w:t>
      </w:r>
      <w:r>
        <w:t> »</w:t>
      </w:r>
      <w:r w:rsidRPr="00216CC9">
        <w:t xml:space="preserve"> est u</w:t>
      </w:r>
      <w:r w:rsidR="00D50E55" w:rsidRPr="00216CC9">
        <w:t>n système o</w:t>
      </w:r>
      <w:r w:rsidR="004A018D">
        <w:t>ù</w:t>
      </w:r>
      <w:r w:rsidR="00D50E55" w:rsidRPr="00216CC9">
        <w:t xml:space="preserve"> l'autorité est distribuée entre </w:t>
      </w:r>
      <w:r w:rsidR="004A018D">
        <w:t>de</w:t>
      </w:r>
      <w:r w:rsidR="00D50E55" w:rsidRPr="00216CC9">
        <w:t xml:space="preserve"> multiples instances, collectif</w:t>
      </w:r>
      <w:r w:rsidR="004A018D">
        <w:t>s</w:t>
      </w:r>
      <w:r w:rsidR="00D50E55" w:rsidRPr="00216CC9">
        <w:t xml:space="preserve"> et lieu</w:t>
      </w:r>
      <w:r w:rsidR="003C5990">
        <w:t xml:space="preserve">x, </w:t>
      </w:r>
      <w:r w:rsidR="004A018D">
        <w:t>e</w:t>
      </w:r>
      <w:r w:rsidR="003C5990" w:rsidRPr="003C5990">
        <w:t>ntre lesquelles une coordination forte</w:t>
      </w:r>
      <w:r w:rsidR="00F13242">
        <w:t xml:space="preserve"> est instaurée</w:t>
      </w:r>
      <w:r w:rsidR="003C5990">
        <w:t>.</w:t>
      </w:r>
    </w:p>
    <w:p w14:paraId="1E842E32" w14:textId="159AEB41" w:rsidR="003C5990" w:rsidRDefault="003C5990" w:rsidP="005938C0">
      <w:r w:rsidRPr="003C5990">
        <w:t xml:space="preserve">Par exemple en Afrique de </w:t>
      </w:r>
      <w:r w:rsidR="00510FCB" w:rsidRPr="003C5990">
        <w:t>l’Ouest</w:t>
      </w:r>
      <w:r w:rsidR="00FD6E60">
        <w:t>,</w:t>
      </w:r>
      <w:r w:rsidRPr="003C5990">
        <w:t xml:space="preserve"> dans le premier </w:t>
      </w:r>
      <w:r w:rsidR="00FD6E60">
        <w:t>m</w:t>
      </w:r>
      <w:r w:rsidRPr="003C5990">
        <w:t>illénaire de notre ère</w:t>
      </w:r>
      <w:r w:rsidR="00FD6E60">
        <w:t>,</w:t>
      </w:r>
      <w:r w:rsidR="006B584E" w:rsidRPr="006B584E">
        <w:t xml:space="preserve"> existai</w:t>
      </w:r>
      <w:r w:rsidR="00FD6E60">
        <w:t>en</w:t>
      </w:r>
      <w:r w:rsidR="006B584E" w:rsidRPr="006B584E">
        <w:t>t des villes sans palais</w:t>
      </w:r>
      <w:r w:rsidR="006B584E">
        <w:t>,</w:t>
      </w:r>
      <w:r w:rsidR="006B584E" w:rsidRPr="006B584E">
        <w:t xml:space="preserve"> sans tombes réservées aux élites</w:t>
      </w:r>
      <w:r w:rsidR="006B584E">
        <w:t>,</w:t>
      </w:r>
      <w:r w:rsidR="006B584E" w:rsidRPr="006B584E">
        <w:t xml:space="preserve"> sans grand temple et sans espace de coercition</w:t>
      </w:r>
      <w:r w:rsidR="006B584E">
        <w:t xml:space="preserve"> (cf. Djenné-</w:t>
      </w:r>
      <w:proofErr w:type="spellStart"/>
      <w:r w:rsidR="006B584E">
        <w:t>Djenno</w:t>
      </w:r>
      <w:proofErr w:type="spellEnd"/>
      <w:r w:rsidR="00510FCB">
        <w:t xml:space="preserve"> au IIIe siècle AC et </w:t>
      </w:r>
      <w:r w:rsidR="00E25440">
        <w:t xml:space="preserve">aussi </w:t>
      </w:r>
      <w:r w:rsidR="00510FCB">
        <w:t>au Mali).</w:t>
      </w:r>
    </w:p>
    <w:p w14:paraId="5CACB341" w14:textId="3F26D8A4" w:rsidR="00FD6E60" w:rsidRDefault="00FD6E60" w:rsidP="005938C0">
      <w:r w:rsidRPr="00FD6E60">
        <w:t>La complexité urbanistique comportait des habitations autonomes</w:t>
      </w:r>
      <w:r w:rsidR="00504315">
        <w:t>,</w:t>
      </w:r>
      <w:r w:rsidR="00504315" w:rsidRPr="00504315">
        <w:t xml:space="preserve"> des réseaux d'échanges </w:t>
      </w:r>
      <w:r w:rsidR="00E25440">
        <w:t>à</w:t>
      </w:r>
      <w:r w:rsidR="00504315" w:rsidRPr="00504315">
        <w:t xml:space="preserve"> moyenne </w:t>
      </w:r>
      <w:r w:rsidR="00E25440">
        <w:t xml:space="preserve">et </w:t>
      </w:r>
      <w:r w:rsidR="00504315" w:rsidRPr="00504315">
        <w:t>longue distance</w:t>
      </w:r>
      <w:r w:rsidR="00504315">
        <w:t xml:space="preserve">, </w:t>
      </w:r>
      <w:r w:rsidR="00504315" w:rsidRPr="00504315">
        <w:t>une technologie avancée</w:t>
      </w:r>
      <w:r w:rsidR="00504315">
        <w:t xml:space="preserve">, </w:t>
      </w:r>
      <w:r w:rsidR="00504315" w:rsidRPr="00504315">
        <w:t>pour une taille de 195</w:t>
      </w:r>
      <w:r w:rsidR="00853308" w:rsidRPr="00853308">
        <w:t xml:space="preserve"> hectares</w:t>
      </w:r>
      <w:r w:rsidR="00853308">
        <w:t xml:space="preserve">. </w:t>
      </w:r>
      <w:r w:rsidR="00853308" w:rsidRPr="00853308">
        <w:t xml:space="preserve">Elle a fonctionné 1000 </w:t>
      </w:r>
      <w:r w:rsidR="005C3806" w:rsidRPr="00853308">
        <w:t>ans</w:t>
      </w:r>
      <w:r w:rsidR="00853308" w:rsidRPr="00853308">
        <w:t xml:space="preserve"> sans aucune élite politique</w:t>
      </w:r>
      <w:r w:rsidR="00853308">
        <w:t>.</w:t>
      </w:r>
    </w:p>
    <w:p w14:paraId="3FC11327" w14:textId="45EF44D2" w:rsidR="00853308" w:rsidRDefault="00853308" w:rsidP="005938C0">
      <w:pPr>
        <w:rPr>
          <w:b/>
          <w:bCs/>
        </w:rPr>
      </w:pPr>
      <w:r w:rsidRPr="00853308">
        <w:rPr>
          <w:b/>
          <w:bCs/>
        </w:rPr>
        <w:t>La résonance</w:t>
      </w:r>
      <w:r>
        <w:rPr>
          <w:b/>
          <w:bCs/>
        </w:rPr>
        <w:t>.</w:t>
      </w:r>
    </w:p>
    <w:p w14:paraId="5B22723C" w14:textId="3C49C76C" w:rsidR="00853308" w:rsidRDefault="00C179F6" w:rsidP="005938C0">
      <w:r>
        <w:t>Elle est d</w:t>
      </w:r>
      <w:r w:rsidRPr="00C179F6">
        <w:t>éfini</w:t>
      </w:r>
      <w:r>
        <w:t>e</w:t>
      </w:r>
      <w:r w:rsidRPr="00C179F6">
        <w:t xml:space="preserve"> par </w:t>
      </w:r>
      <w:r>
        <w:t xml:space="preserve">Hartmund </w:t>
      </w:r>
      <w:r w:rsidRPr="00C179F6">
        <w:t>Rosa</w:t>
      </w:r>
      <w:r>
        <w:t xml:space="preserve"> </w:t>
      </w:r>
      <w:r w:rsidR="005C3806">
        <w:t>c</w:t>
      </w:r>
      <w:r w:rsidR="00EB25C5" w:rsidRPr="00EB25C5">
        <w:t xml:space="preserve">omme </w:t>
      </w:r>
      <w:r w:rsidR="005C3806">
        <w:t>« </w:t>
      </w:r>
      <w:r w:rsidR="00EB25C5" w:rsidRPr="00EB25C5">
        <w:t>une relation au monde fondée sur l'émotion</w:t>
      </w:r>
      <w:r w:rsidR="00EB25C5">
        <w:t>,</w:t>
      </w:r>
      <w:r w:rsidR="00EB25C5" w:rsidRPr="00EB25C5">
        <w:t xml:space="preserve"> l'intérêt authentique et </w:t>
      </w:r>
      <w:proofErr w:type="gramStart"/>
      <w:r w:rsidR="00EB25C5" w:rsidRPr="00EB25C5">
        <w:t>l'auto efficacité</w:t>
      </w:r>
      <w:r w:rsidR="005C3806">
        <w:t> »</w:t>
      </w:r>
      <w:proofErr w:type="gramEnd"/>
      <w:r w:rsidR="00EB25C5">
        <w:t xml:space="preserve">, </w:t>
      </w:r>
      <w:r w:rsidR="00562109" w:rsidRPr="00562109">
        <w:t>le monde et le sujet se transformant mutuellement</w:t>
      </w:r>
      <w:r w:rsidR="00562109">
        <w:t>.</w:t>
      </w:r>
    </w:p>
    <w:p w14:paraId="6674B71E" w14:textId="46492078" w:rsidR="00562109" w:rsidRDefault="00720F49" w:rsidP="005938C0">
      <w:r w:rsidRPr="00720F49">
        <w:t>Les lieux</w:t>
      </w:r>
      <w:r w:rsidR="004704D2" w:rsidRPr="004704D2">
        <w:t xml:space="preserve"> sont </w:t>
      </w:r>
      <w:proofErr w:type="spellStart"/>
      <w:r w:rsidR="00E52B94">
        <w:t>auto-</w:t>
      </w:r>
      <w:r w:rsidR="004704D2" w:rsidRPr="004704D2">
        <w:t>organisé</w:t>
      </w:r>
      <w:r w:rsidR="00E52B94">
        <w:t>s</w:t>
      </w:r>
      <w:proofErr w:type="spellEnd"/>
      <w:r w:rsidR="004704D2" w:rsidRPr="004704D2">
        <w:t xml:space="preserve"> pour permettre le bien-être par l'intégration</w:t>
      </w:r>
      <w:r w:rsidR="004704D2">
        <w:t xml:space="preserve">, </w:t>
      </w:r>
      <w:r w:rsidR="004704D2" w:rsidRPr="004704D2">
        <w:t>l'accès public et l'esthétique</w:t>
      </w:r>
      <w:r w:rsidR="00E52B94">
        <w:t xml:space="preserve">, celle-ci </w:t>
      </w:r>
      <w:r w:rsidR="004704D2" w:rsidRPr="004704D2">
        <w:t xml:space="preserve">permet </w:t>
      </w:r>
      <w:r w:rsidR="00E52B94">
        <w:t xml:space="preserve">tant </w:t>
      </w:r>
      <w:r w:rsidR="004704D2" w:rsidRPr="004704D2">
        <w:t>variation</w:t>
      </w:r>
      <w:r w:rsidR="004704D2">
        <w:t>,</w:t>
      </w:r>
      <w:r w:rsidR="005D2890" w:rsidRPr="005D2890">
        <w:t xml:space="preserve"> surprise</w:t>
      </w:r>
      <w:r w:rsidR="005D2890">
        <w:t>,</w:t>
      </w:r>
      <w:r w:rsidR="005D2890" w:rsidRPr="005D2890">
        <w:t xml:space="preserve"> dynamisme et rythme</w:t>
      </w:r>
      <w:r w:rsidR="005D2890">
        <w:t xml:space="preserve">. </w:t>
      </w:r>
      <w:r w:rsidR="005D2890" w:rsidRPr="005D2890">
        <w:t xml:space="preserve">Cet urbanisme qui crée </w:t>
      </w:r>
      <w:r w:rsidR="00B97B63" w:rsidRPr="005D2890">
        <w:t>des labyrinthes</w:t>
      </w:r>
      <w:r w:rsidR="005D2890">
        <w:t>,</w:t>
      </w:r>
      <w:r w:rsidR="005D2890" w:rsidRPr="005D2890">
        <w:t xml:space="preserve"> </w:t>
      </w:r>
      <w:r w:rsidR="00B97B63">
        <w:t>des</w:t>
      </w:r>
      <w:r w:rsidR="005D2890" w:rsidRPr="005D2890">
        <w:t xml:space="preserve"> impasses</w:t>
      </w:r>
      <w:r w:rsidR="005D2890">
        <w:t xml:space="preserve">, </w:t>
      </w:r>
      <w:r w:rsidR="005D2890" w:rsidRPr="005D2890">
        <w:t>des souk</w:t>
      </w:r>
      <w:r w:rsidR="00B97B63">
        <w:t>s,</w:t>
      </w:r>
      <w:r w:rsidR="00444BDB" w:rsidRPr="00444BDB">
        <w:t xml:space="preserve"> permet de se perdre dans </w:t>
      </w:r>
      <w:r w:rsidR="00B97B63">
        <w:t>une</w:t>
      </w:r>
      <w:r w:rsidR="00444BDB" w:rsidRPr="00444BDB">
        <w:t xml:space="preserve"> ville conçu</w:t>
      </w:r>
      <w:r w:rsidR="00B97B63">
        <w:t xml:space="preserve">e </w:t>
      </w:r>
      <w:r w:rsidR="00444BDB" w:rsidRPr="00444BDB">
        <w:t>comme hétérogène</w:t>
      </w:r>
      <w:r w:rsidR="00444BDB">
        <w:t xml:space="preserve">, </w:t>
      </w:r>
      <w:r w:rsidR="00977050">
        <w:t>dotée d’</w:t>
      </w:r>
      <w:r w:rsidR="00444BDB" w:rsidRPr="00444BDB">
        <w:t>une personnalité propre qui permet l'identification et la production de liens émotionnels</w:t>
      </w:r>
      <w:r w:rsidR="00444BDB">
        <w:t xml:space="preserve">, </w:t>
      </w:r>
      <w:r w:rsidR="009A11CF">
        <w:t xml:space="preserve">et donc </w:t>
      </w:r>
      <w:r w:rsidR="00444BDB" w:rsidRPr="00444BDB">
        <w:t>un sentiment de sécurité</w:t>
      </w:r>
      <w:r w:rsidR="009A11CF">
        <w:t>.</w:t>
      </w:r>
    </w:p>
    <w:p w14:paraId="141957B9" w14:textId="0DEE6752" w:rsidR="009A11CF" w:rsidRDefault="009A11CF" w:rsidP="005938C0">
      <w:pPr>
        <w:rPr>
          <w:b/>
          <w:bCs/>
        </w:rPr>
      </w:pPr>
      <w:r w:rsidRPr="009A11CF">
        <w:rPr>
          <w:b/>
          <w:bCs/>
        </w:rPr>
        <w:t>L'espace vide</w:t>
      </w:r>
      <w:r w:rsidR="00E828CD">
        <w:rPr>
          <w:b/>
          <w:bCs/>
        </w:rPr>
        <w:t>.</w:t>
      </w:r>
    </w:p>
    <w:p w14:paraId="73323309" w14:textId="01DE8A16" w:rsidR="00E828CD" w:rsidRDefault="00E828CD" w:rsidP="005938C0">
      <w:r w:rsidRPr="00E828CD">
        <w:lastRenderedPageBreak/>
        <w:t xml:space="preserve">Dans les villes </w:t>
      </w:r>
      <w:proofErr w:type="spellStart"/>
      <w:r w:rsidRPr="00E828CD">
        <w:t>pré-capitalistes</w:t>
      </w:r>
      <w:proofErr w:type="spellEnd"/>
      <w:r>
        <w:t xml:space="preserve">, </w:t>
      </w:r>
      <w:r w:rsidRPr="00E828CD">
        <w:t>l'espace vide est présent partout</w:t>
      </w:r>
      <w:r>
        <w:t xml:space="preserve">, </w:t>
      </w:r>
      <w:r w:rsidR="00527923">
        <w:t xml:space="preserve">ou bien </w:t>
      </w:r>
      <w:r w:rsidRPr="00E828CD">
        <w:t>sans occupation permanente</w:t>
      </w:r>
      <w:r w:rsidR="001E415A">
        <w:t xml:space="preserve">, </w:t>
      </w:r>
      <w:r w:rsidR="00C26A25">
        <w:t>à</w:t>
      </w:r>
      <w:r w:rsidR="001E415A" w:rsidRPr="001E415A">
        <w:t xml:space="preserve"> usage multiple</w:t>
      </w:r>
      <w:r w:rsidR="001E415A">
        <w:t xml:space="preserve"> (</w:t>
      </w:r>
      <w:r w:rsidR="001E415A" w:rsidRPr="001E415A">
        <w:t>assemblé</w:t>
      </w:r>
      <w:r w:rsidR="004559D2">
        <w:t xml:space="preserve">es, </w:t>
      </w:r>
      <w:r w:rsidR="004559D2" w:rsidRPr="004559D2">
        <w:t>socialisation</w:t>
      </w:r>
      <w:r w:rsidR="004559D2">
        <w:t xml:space="preserve">, </w:t>
      </w:r>
      <w:r w:rsidR="004559D2" w:rsidRPr="004559D2">
        <w:t>je</w:t>
      </w:r>
      <w:r w:rsidR="004559D2">
        <w:t xml:space="preserve">ux, </w:t>
      </w:r>
      <w:r w:rsidR="001B6B63" w:rsidRPr="001B6B63">
        <w:t>f</w:t>
      </w:r>
      <w:r w:rsidR="00C26A25">
        <w:t>ê</w:t>
      </w:r>
      <w:r w:rsidR="001B6B63" w:rsidRPr="001B6B63">
        <w:t>tes et foires</w:t>
      </w:r>
      <w:r w:rsidR="001B6B63">
        <w:t xml:space="preserve">, </w:t>
      </w:r>
      <w:r w:rsidR="00C26A25">
        <w:t xml:space="preserve">dépôt des </w:t>
      </w:r>
      <w:r w:rsidR="001B6B63" w:rsidRPr="001B6B63">
        <w:t>déchet</w:t>
      </w:r>
      <w:r w:rsidR="001B6B63">
        <w:t xml:space="preserve">s, </w:t>
      </w:r>
      <w:r w:rsidR="000E3A61">
        <w:t xml:space="preserve">pacage des </w:t>
      </w:r>
      <w:r w:rsidR="001B6B63" w:rsidRPr="001B6B63">
        <w:t xml:space="preserve">animaux et </w:t>
      </w:r>
      <w:r w:rsidR="000E3A61">
        <w:t>pratique</w:t>
      </w:r>
      <w:r w:rsidR="00DA4757">
        <w:t>s</w:t>
      </w:r>
      <w:r w:rsidR="000E3A61">
        <w:t xml:space="preserve"> </w:t>
      </w:r>
      <w:r w:rsidR="001B6B63" w:rsidRPr="001B6B63">
        <w:t>culture</w:t>
      </w:r>
      <w:r w:rsidR="00DA4757">
        <w:t>lles</w:t>
      </w:r>
      <w:r w:rsidR="001B6B63">
        <w:t xml:space="preserve">), </w:t>
      </w:r>
      <w:r w:rsidR="001B6B63" w:rsidRPr="001B6B63">
        <w:t>souvent au centre des villes</w:t>
      </w:r>
      <w:r w:rsidR="001B6B63">
        <w:t>.</w:t>
      </w:r>
    </w:p>
    <w:p w14:paraId="5FBD8987" w14:textId="5611209F" w:rsidR="001B6B63" w:rsidRDefault="001B6B63" w:rsidP="005938C0">
      <w:r w:rsidRPr="001B6B63">
        <w:t>On peut imaginer des terrains vagues</w:t>
      </w:r>
      <w:r w:rsidR="004E4BBE" w:rsidRPr="004E4BBE">
        <w:t xml:space="preserve"> en tant qu</w:t>
      </w:r>
      <w:r w:rsidR="00CC3541">
        <w:t>’</w:t>
      </w:r>
      <w:r w:rsidR="004E4BBE" w:rsidRPr="004E4BBE">
        <w:t>unité</w:t>
      </w:r>
      <w:r w:rsidR="00CC3541">
        <w:t>s</w:t>
      </w:r>
      <w:r w:rsidR="004E4BBE" w:rsidRPr="004E4BBE">
        <w:t xml:space="preserve"> structurante</w:t>
      </w:r>
      <w:r w:rsidR="00CC3541">
        <w:t>s</w:t>
      </w:r>
      <w:r w:rsidR="004E4BBE" w:rsidRPr="004E4BBE">
        <w:t xml:space="preserve"> des villes</w:t>
      </w:r>
      <w:r w:rsidR="004E4BBE">
        <w:t>.</w:t>
      </w:r>
    </w:p>
    <w:p w14:paraId="2C9B329C" w14:textId="0375FAB8" w:rsidR="004E4BBE" w:rsidRDefault="004E4BBE" w:rsidP="005938C0">
      <w:r w:rsidRPr="004E4BBE">
        <w:t>Au contraire de la ville capitaliste dans laquelle tout espace laiss</w:t>
      </w:r>
      <w:r w:rsidR="00AC63EA">
        <w:t>é</w:t>
      </w:r>
      <w:r w:rsidRPr="004E4BBE">
        <w:t xml:space="preserve"> libre constitue de l'argent perdu</w:t>
      </w:r>
      <w:r w:rsidR="00A06156" w:rsidRPr="00A06156">
        <w:t>.</w:t>
      </w:r>
    </w:p>
    <w:p w14:paraId="708526A8" w14:textId="36438C8A" w:rsidR="00A06156" w:rsidRDefault="00A06156" w:rsidP="005938C0">
      <w:pPr>
        <w:rPr>
          <w:b/>
          <w:bCs/>
        </w:rPr>
      </w:pPr>
      <w:r w:rsidRPr="00A06156">
        <w:rPr>
          <w:b/>
          <w:bCs/>
        </w:rPr>
        <w:t>Dissensus et résistance</w:t>
      </w:r>
      <w:r>
        <w:rPr>
          <w:b/>
          <w:bCs/>
        </w:rPr>
        <w:t>.</w:t>
      </w:r>
    </w:p>
    <w:p w14:paraId="5EB22EE9" w14:textId="488DB837" w:rsidR="00A06156" w:rsidRDefault="00E7698C" w:rsidP="005938C0">
      <w:r>
        <w:t>Les villes</w:t>
      </w:r>
      <w:r w:rsidR="00075785" w:rsidRPr="00075785">
        <w:t xml:space="preserve"> doivent être </w:t>
      </w:r>
      <w:r>
        <w:t>dot</w:t>
      </w:r>
      <w:r w:rsidR="00336B81">
        <w:t xml:space="preserve">ées </w:t>
      </w:r>
      <w:r w:rsidR="00075785" w:rsidRPr="00075785">
        <w:t>de dispositifs de prévention contre l'autoritarisme et les inégalités</w:t>
      </w:r>
      <w:r w:rsidR="00075785">
        <w:t xml:space="preserve">, </w:t>
      </w:r>
      <w:r w:rsidR="00075785" w:rsidRPr="00075785">
        <w:t>d</w:t>
      </w:r>
      <w:r w:rsidR="00880660">
        <w:t>’</w:t>
      </w:r>
      <w:r w:rsidR="00075785" w:rsidRPr="00075785">
        <w:t>espaces éphémère</w:t>
      </w:r>
      <w:r w:rsidR="000349BA">
        <w:t>s</w:t>
      </w:r>
      <w:r w:rsidR="00075785" w:rsidRPr="00075785">
        <w:t xml:space="preserve"> donc non contrôlable</w:t>
      </w:r>
      <w:r w:rsidR="000349BA">
        <w:t>s</w:t>
      </w:r>
      <w:r w:rsidR="00FE6B8C" w:rsidRPr="00FE6B8C">
        <w:t xml:space="preserve"> et aussi qu</w:t>
      </w:r>
      <w:r w:rsidR="000349BA">
        <w:t>i</w:t>
      </w:r>
      <w:r w:rsidR="00FE6B8C" w:rsidRPr="00FE6B8C">
        <w:t xml:space="preserve"> ne peuvent instaurer de contrôle</w:t>
      </w:r>
      <w:r w:rsidR="00880660">
        <w:t>,</w:t>
      </w:r>
      <w:r w:rsidR="00FE6B8C" w:rsidRPr="00FE6B8C">
        <w:t xml:space="preserve"> comme les places publiques</w:t>
      </w:r>
      <w:r w:rsidR="00FE6B8C">
        <w:t xml:space="preserve">, </w:t>
      </w:r>
      <w:r w:rsidR="00FE6B8C" w:rsidRPr="00FE6B8C">
        <w:t>à l'inverse des casernes</w:t>
      </w:r>
      <w:r w:rsidR="00FE6B8C">
        <w:t xml:space="preserve">, </w:t>
      </w:r>
      <w:r w:rsidR="00FE6B8C" w:rsidRPr="00FE6B8C">
        <w:t>des palais mais aussi de</w:t>
      </w:r>
      <w:r w:rsidR="00FA082F">
        <w:t>s</w:t>
      </w:r>
      <w:r w:rsidR="00FE6B8C" w:rsidRPr="00FE6B8C">
        <w:t xml:space="preserve"> gratte-ciel</w:t>
      </w:r>
      <w:r w:rsidR="00FA082F">
        <w:t>s</w:t>
      </w:r>
      <w:r w:rsidR="007B08C3">
        <w:t>,</w:t>
      </w:r>
      <w:r w:rsidR="007B08C3" w:rsidRPr="007B08C3">
        <w:t xml:space="preserve"> des centres commerciaux</w:t>
      </w:r>
      <w:r w:rsidR="007B08C3">
        <w:t>,</w:t>
      </w:r>
      <w:r w:rsidR="007B08C3" w:rsidRPr="007B08C3">
        <w:t xml:space="preserve"> </w:t>
      </w:r>
      <w:r w:rsidR="00FA082F">
        <w:t>d</w:t>
      </w:r>
      <w:r w:rsidR="007B08C3" w:rsidRPr="007B08C3">
        <w:t xml:space="preserve">es </w:t>
      </w:r>
      <w:r w:rsidR="00FA082F">
        <w:t>h</w:t>
      </w:r>
      <w:r w:rsidR="007B08C3" w:rsidRPr="007B08C3">
        <w:t>alls événementiel</w:t>
      </w:r>
      <w:r w:rsidR="000C0833">
        <w:t>s</w:t>
      </w:r>
      <w:r w:rsidR="007B08C3">
        <w:t>,</w:t>
      </w:r>
      <w:r w:rsidR="007B08C3" w:rsidRPr="007B08C3">
        <w:t xml:space="preserve"> des centres logistiques.</w:t>
      </w:r>
    </w:p>
    <w:p w14:paraId="7C6F92C9" w14:textId="23254F12" w:rsidR="007B08C3" w:rsidRDefault="007B08C3" w:rsidP="005938C0">
      <w:r w:rsidRPr="007B08C3">
        <w:t>L'architecture de résistance doit être modeste</w:t>
      </w:r>
      <w:r w:rsidR="00FC55DB">
        <w:t xml:space="preserve">, </w:t>
      </w:r>
      <w:r w:rsidR="006F48A7">
        <w:t xml:space="preserve">basée sur </w:t>
      </w:r>
      <w:r w:rsidR="000C0833" w:rsidRPr="00FC55DB">
        <w:t>l’</w:t>
      </w:r>
      <w:proofErr w:type="spellStart"/>
      <w:r w:rsidR="000C0833" w:rsidRPr="00FC55DB">
        <w:t>auto-construction</w:t>
      </w:r>
      <w:proofErr w:type="spellEnd"/>
      <w:r w:rsidR="00FC55DB">
        <w:t>,</w:t>
      </w:r>
      <w:r w:rsidR="00FC55DB" w:rsidRPr="00FC55DB">
        <w:t xml:space="preserve"> l'entraide et des architectures vernaculaires. Elle doit faire appel au recyclage</w:t>
      </w:r>
      <w:r w:rsidR="00FC55DB">
        <w:t>,</w:t>
      </w:r>
      <w:r w:rsidR="00FC55DB" w:rsidRPr="00FC55DB">
        <w:t xml:space="preserve"> au matériaux naturels et</w:t>
      </w:r>
      <w:r w:rsidR="00C06AF2" w:rsidRPr="00C06AF2">
        <w:t xml:space="preserve"> </w:t>
      </w:r>
      <w:r w:rsidR="006F48A7">
        <w:t xml:space="preserve">produire </w:t>
      </w:r>
      <w:r w:rsidR="00C06AF2" w:rsidRPr="00C06AF2">
        <w:t>des formes organiques.</w:t>
      </w:r>
    </w:p>
    <w:p w14:paraId="68429820" w14:textId="2837F2ED" w:rsidR="00C06AF2" w:rsidRDefault="00C06AF2" w:rsidP="005938C0">
      <w:r w:rsidRPr="00C06AF2">
        <w:t xml:space="preserve">Cette architecture est </w:t>
      </w:r>
      <w:r w:rsidR="006F48A7" w:rsidRPr="00C06AF2">
        <w:t>anti-monuments</w:t>
      </w:r>
      <w:r>
        <w:t xml:space="preserve">, </w:t>
      </w:r>
      <w:r w:rsidR="00C429D6" w:rsidRPr="00C429D6">
        <w:t>transformable à des fins d'égalité et de résistance populaire</w:t>
      </w:r>
      <w:r w:rsidR="00C429D6">
        <w:t xml:space="preserve">, </w:t>
      </w:r>
      <w:r w:rsidR="00C429D6" w:rsidRPr="00C429D6">
        <w:t>mémoriaux spontané</w:t>
      </w:r>
      <w:r w:rsidR="006D5E3C">
        <w:t>s</w:t>
      </w:r>
      <w:r w:rsidR="00C429D6" w:rsidRPr="00C429D6">
        <w:t xml:space="preserve"> versus monument </w:t>
      </w:r>
      <w:r w:rsidR="006D5E3C" w:rsidRPr="00C429D6">
        <w:t>officiel</w:t>
      </w:r>
      <w:r w:rsidR="006D5E3C">
        <w:t>s</w:t>
      </w:r>
      <w:r w:rsidR="00C429D6">
        <w:t>.</w:t>
      </w:r>
    </w:p>
    <w:p w14:paraId="373F7101" w14:textId="45A8AA5B" w:rsidR="00C429D6" w:rsidRDefault="00C429D6" w:rsidP="005938C0">
      <w:pPr>
        <w:rPr>
          <w:b/>
          <w:bCs/>
        </w:rPr>
      </w:pPr>
      <w:r w:rsidRPr="00C429D6">
        <w:rPr>
          <w:b/>
          <w:bCs/>
        </w:rPr>
        <w:t>La mémoire</w:t>
      </w:r>
      <w:r w:rsidR="00175B96">
        <w:rPr>
          <w:b/>
          <w:bCs/>
        </w:rPr>
        <w:t>.</w:t>
      </w:r>
    </w:p>
    <w:p w14:paraId="6D79827E" w14:textId="04D410B3" w:rsidR="00175B96" w:rsidRDefault="00175B96" w:rsidP="005938C0">
      <w:r w:rsidRPr="00175B96">
        <w:t>La ville doit comporter de</w:t>
      </w:r>
      <w:r w:rsidR="00A50CE6">
        <w:t>s</w:t>
      </w:r>
      <w:r w:rsidRPr="00175B96">
        <w:t xml:space="preserve"> </w:t>
      </w:r>
      <w:r w:rsidR="00A50CE6">
        <w:t>« </w:t>
      </w:r>
      <w:r w:rsidRPr="00175B96">
        <w:t>milieux de mémoire</w:t>
      </w:r>
      <w:r w:rsidR="00A50CE6">
        <w:t> »</w:t>
      </w:r>
      <w:r w:rsidRPr="00175B96">
        <w:t xml:space="preserve"> plutôt que des </w:t>
      </w:r>
      <w:r w:rsidR="00A50CE6">
        <w:t>« </w:t>
      </w:r>
      <w:r w:rsidRPr="00175B96">
        <w:t>lieux de mémoire</w:t>
      </w:r>
      <w:r w:rsidR="00A50CE6">
        <w:t> »</w:t>
      </w:r>
      <w:r w:rsidRPr="00175B96">
        <w:t>. Ils doivent être intégrés à la vie quotidienne</w:t>
      </w:r>
      <w:r w:rsidR="005A3875">
        <w:t xml:space="preserve">, </w:t>
      </w:r>
      <w:r w:rsidR="005A3875" w:rsidRPr="005A3875">
        <w:t>faire que le passé soit omniprésent</w:t>
      </w:r>
      <w:r w:rsidR="005A3875">
        <w:t xml:space="preserve">, </w:t>
      </w:r>
      <w:r w:rsidR="005A3875" w:rsidRPr="005A3875">
        <w:t>rendre ses droits à la vie collective</w:t>
      </w:r>
      <w:r w:rsidR="005A3875">
        <w:t xml:space="preserve">, </w:t>
      </w:r>
      <w:r w:rsidR="005A3875" w:rsidRPr="005A3875">
        <w:t>au sentiment de communauté et à l'esprit de résistance</w:t>
      </w:r>
      <w:r w:rsidR="005853EB" w:rsidRPr="005853EB">
        <w:t xml:space="preserve"> vis-à-vis de toute oppression future</w:t>
      </w:r>
      <w:r w:rsidR="005853EB">
        <w:t xml:space="preserve">, </w:t>
      </w:r>
      <w:r w:rsidR="0097618F">
        <w:t xml:space="preserve">à </w:t>
      </w:r>
      <w:r w:rsidR="005853EB" w:rsidRPr="005853EB">
        <w:t>la pratique les traditions égalitaires transmises par les anciens en même temps que les coutumes.</w:t>
      </w:r>
    </w:p>
    <w:p w14:paraId="6C032D59" w14:textId="54F1E82B" w:rsidR="005853EB" w:rsidRDefault="00DA27DD" w:rsidP="005938C0">
      <w:r w:rsidRPr="00DA27DD">
        <w:t>Il s'agit donc de vivre avec les ruines et les morts et non pas dans l'oubli de tout ce que le passé porte de bon</w:t>
      </w:r>
      <w:r w:rsidR="00C8532E" w:rsidRPr="00C8532E">
        <w:t>.</w:t>
      </w:r>
    </w:p>
    <w:p w14:paraId="321AB4CA" w14:textId="0125866F" w:rsidR="00C8532E" w:rsidRDefault="00C8532E" w:rsidP="005938C0">
      <w:pPr>
        <w:rPr>
          <w:b/>
          <w:bCs/>
        </w:rPr>
      </w:pPr>
      <w:r w:rsidRPr="00C8532E">
        <w:rPr>
          <w:b/>
          <w:bCs/>
        </w:rPr>
        <w:t>Soin et entretien.</w:t>
      </w:r>
    </w:p>
    <w:p w14:paraId="64B01751" w14:textId="7FF07373" w:rsidR="00C8532E" w:rsidRDefault="00C8532E" w:rsidP="005938C0">
      <w:r w:rsidRPr="00C8532E">
        <w:t>Dans le capitalisme</w:t>
      </w:r>
      <w:r>
        <w:t>,</w:t>
      </w:r>
      <w:r w:rsidRPr="00C8532E">
        <w:t xml:space="preserve"> l'innovation et le changement sont valorisés</w:t>
      </w:r>
      <w:r w:rsidR="002C1AB5">
        <w:t xml:space="preserve">, </w:t>
      </w:r>
      <w:r w:rsidR="00CA20EA">
        <w:t>dans le cadre de l’individualisme</w:t>
      </w:r>
      <w:r w:rsidR="002C1AB5" w:rsidRPr="002C1AB5">
        <w:t xml:space="preserve"> et la compétition</w:t>
      </w:r>
      <w:r w:rsidR="002C1AB5">
        <w:t xml:space="preserve">, </w:t>
      </w:r>
      <w:r w:rsidR="00F35CFE" w:rsidRPr="00F35CFE">
        <w:t xml:space="preserve">modèle </w:t>
      </w:r>
      <w:r w:rsidR="00481933">
        <w:t xml:space="preserve">qui </w:t>
      </w:r>
      <w:r w:rsidR="00562A1F">
        <w:t>s’</w:t>
      </w:r>
      <w:r w:rsidR="00562A1F" w:rsidRPr="00562A1F">
        <w:t>incarne</w:t>
      </w:r>
      <w:r w:rsidR="002C1AB5" w:rsidRPr="002C1AB5">
        <w:t xml:space="preserve"> chez les ingénieurs et</w:t>
      </w:r>
      <w:r w:rsidR="002C1AB5">
        <w:t xml:space="preserve"> </w:t>
      </w:r>
      <w:r w:rsidR="002C1AB5" w:rsidRPr="002C1AB5">
        <w:t>les architectes.</w:t>
      </w:r>
    </w:p>
    <w:p w14:paraId="22133C39" w14:textId="6C769CA9" w:rsidR="00562A1F" w:rsidRDefault="00D53A3E" w:rsidP="005938C0">
      <w:r w:rsidRPr="00D53A3E">
        <w:t>Dans la société contre capitaliste</w:t>
      </w:r>
      <w:r>
        <w:t xml:space="preserve">, </w:t>
      </w:r>
      <w:r w:rsidRPr="00D53A3E">
        <w:t>les tâches d'entretien</w:t>
      </w:r>
      <w:r w:rsidR="00A15ADF">
        <w:t>,</w:t>
      </w:r>
      <w:r w:rsidRPr="00D53A3E">
        <w:t xml:space="preserve"> jusqu'alors dévalorisées</w:t>
      </w:r>
      <w:r>
        <w:t xml:space="preserve">, </w:t>
      </w:r>
      <w:r w:rsidRPr="00D53A3E">
        <w:t>deviennent essentiel</w:t>
      </w:r>
      <w:r w:rsidR="00A15ADF">
        <w:t>le</w:t>
      </w:r>
      <w:r w:rsidRPr="00D53A3E">
        <w:t>s</w:t>
      </w:r>
      <w:r>
        <w:t xml:space="preserve">, </w:t>
      </w:r>
      <w:r w:rsidR="00A15ADF">
        <w:t>c</w:t>
      </w:r>
      <w:r w:rsidR="00312712" w:rsidRPr="00312712">
        <w:t>ar indispensable</w:t>
      </w:r>
      <w:r w:rsidR="00A15ADF">
        <w:t>s</w:t>
      </w:r>
      <w:r w:rsidR="00312712" w:rsidRPr="00312712">
        <w:t xml:space="preserve"> à la reproduction sociale et biologique</w:t>
      </w:r>
      <w:r w:rsidR="00A15ADF">
        <w:t> : e</w:t>
      </w:r>
      <w:r w:rsidR="00312712" w:rsidRPr="00312712">
        <w:t>ntretien des bâtiments</w:t>
      </w:r>
      <w:r w:rsidR="00312712">
        <w:t>,</w:t>
      </w:r>
      <w:r w:rsidR="00312712" w:rsidRPr="00312712">
        <w:t xml:space="preserve"> des machines</w:t>
      </w:r>
      <w:r w:rsidR="002D6963">
        <w:t>,</w:t>
      </w:r>
      <w:r w:rsidR="002D6963" w:rsidRPr="002D6963">
        <w:t xml:space="preserve"> des objets mais surtout des personnes</w:t>
      </w:r>
      <w:r w:rsidR="002D6963">
        <w:t xml:space="preserve">, </w:t>
      </w:r>
      <w:r w:rsidR="00011DC9">
        <w:t>t</w:t>
      </w:r>
      <w:r w:rsidR="002D6963" w:rsidRPr="002D6963">
        <w:t>âches jusqu'à la dévolue</w:t>
      </w:r>
      <w:r w:rsidR="00D508F6">
        <w:t>s</w:t>
      </w:r>
      <w:r w:rsidR="002D6963" w:rsidRPr="002D6963">
        <w:t xml:space="preserve"> aux femmes et aux pauvres.</w:t>
      </w:r>
    </w:p>
    <w:p w14:paraId="46C7BA8D" w14:textId="4194AEED" w:rsidR="00011DC9" w:rsidRDefault="00011DC9" w:rsidP="005938C0">
      <w:r w:rsidRPr="00011DC9">
        <w:t>Priorité est donc donnée à la vie et non au pouvoir</w:t>
      </w:r>
      <w:r>
        <w:t xml:space="preserve">, </w:t>
      </w:r>
      <w:r w:rsidR="00E402AA" w:rsidRPr="00E402AA">
        <w:t>en particulier celui de l'argent</w:t>
      </w:r>
      <w:r w:rsidR="00E402AA">
        <w:t>.</w:t>
      </w:r>
    </w:p>
    <w:p w14:paraId="3F559DC1" w14:textId="16E8D23D" w:rsidR="00E402AA" w:rsidRDefault="00E402AA" w:rsidP="005938C0">
      <w:r w:rsidRPr="00E402AA">
        <w:t xml:space="preserve">Il s'agit donc d'une ville </w:t>
      </w:r>
      <w:r w:rsidR="00D508F6">
        <w:t>« </w:t>
      </w:r>
      <w:r w:rsidRPr="00E402AA">
        <w:t>matrifocale</w:t>
      </w:r>
      <w:r w:rsidR="00D508F6">
        <w:t> »</w:t>
      </w:r>
      <w:r>
        <w:t>.</w:t>
      </w:r>
    </w:p>
    <w:p w14:paraId="41D96A85" w14:textId="48151611" w:rsidR="00E402AA" w:rsidRDefault="00E402AA" w:rsidP="005938C0">
      <w:pPr>
        <w:rPr>
          <w:b/>
          <w:bCs/>
        </w:rPr>
      </w:pPr>
      <w:r w:rsidRPr="00E402AA">
        <w:rPr>
          <w:b/>
          <w:bCs/>
        </w:rPr>
        <w:t>Nature et culture</w:t>
      </w:r>
      <w:r>
        <w:rPr>
          <w:b/>
          <w:bCs/>
        </w:rPr>
        <w:t>.</w:t>
      </w:r>
    </w:p>
    <w:p w14:paraId="4EDD44DF" w14:textId="3A7712CD" w:rsidR="00E402AA" w:rsidRDefault="003A564E" w:rsidP="005938C0">
      <w:r w:rsidRPr="005C7573">
        <w:t xml:space="preserve">Dans la ville, </w:t>
      </w:r>
      <w:r w:rsidR="00774AB5">
        <w:t>« </w:t>
      </w:r>
      <w:r w:rsidRPr="005C7573">
        <w:t>culture</w:t>
      </w:r>
      <w:r w:rsidR="00774AB5">
        <w:t> »</w:t>
      </w:r>
      <w:r w:rsidRPr="005C7573">
        <w:t xml:space="preserve"> signifie </w:t>
      </w:r>
      <w:r w:rsidR="00774AB5">
        <w:t>« </w:t>
      </w:r>
      <w:r w:rsidRPr="005C7573">
        <w:t>civilisation</w:t>
      </w:r>
      <w:r w:rsidR="00774AB5">
        <w:t> »</w:t>
      </w:r>
      <w:r w:rsidRPr="005C7573">
        <w:t xml:space="preserve"> </w:t>
      </w:r>
      <w:r w:rsidR="005C7573" w:rsidRPr="005C7573">
        <w:t>(</w:t>
      </w:r>
      <w:r w:rsidRPr="005C7573">
        <w:t xml:space="preserve">cf. </w:t>
      </w:r>
      <w:proofErr w:type="spellStart"/>
      <w:r w:rsidRPr="005C7573">
        <w:t>civitas</w:t>
      </w:r>
      <w:proofErr w:type="spellEnd"/>
      <w:r w:rsidRPr="005C7573">
        <w:t xml:space="preserve"> = </w:t>
      </w:r>
      <w:r w:rsidR="005C7573" w:rsidRPr="005C7573">
        <w:t>ville, cité).</w:t>
      </w:r>
    </w:p>
    <w:p w14:paraId="2BD00C21" w14:textId="59F8361C" w:rsidR="005C7573" w:rsidRDefault="00B92D07" w:rsidP="005938C0">
      <w:r w:rsidRPr="00B92D07">
        <w:t>A la fin du X</w:t>
      </w:r>
      <w:r w:rsidR="008605B1">
        <w:t>I</w:t>
      </w:r>
      <w:r w:rsidRPr="00B92D07">
        <w:t>X siècle</w:t>
      </w:r>
      <w:r>
        <w:t xml:space="preserve">, </w:t>
      </w:r>
      <w:r w:rsidRPr="00B92D07">
        <w:t>en 1886</w:t>
      </w:r>
      <w:r>
        <w:t xml:space="preserve">, </w:t>
      </w:r>
      <w:r w:rsidR="00112B7D">
        <w:t>l</w:t>
      </w:r>
      <w:r w:rsidR="004D3DEA" w:rsidRPr="004D3DEA">
        <w:t>e centre de Paris abrit</w:t>
      </w:r>
      <w:r w:rsidR="00112B7D">
        <w:t>ait 464</w:t>
      </w:r>
      <w:r w:rsidR="00112B7D" w:rsidRPr="00112B7D">
        <w:t xml:space="preserve"> laiterie</w:t>
      </w:r>
      <w:r w:rsidR="00112B7D">
        <w:t>s.</w:t>
      </w:r>
    </w:p>
    <w:p w14:paraId="42D15481" w14:textId="5F21D37F" w:rsidR="00112B7D" w:rsidRDefault="00D627E3" w:rsidP="005938C0">
      <w:r w:rsidRPr="00D627E3">
        <w:t>La ville médiévale comport</w:t>
      </w:r>
      <w:r w:rsidR="008605B1">
        <w:t>ait</w:t>
      </w:r>
      <w:r w:rsidRPr="00D627E3">
        <w:t xml:space="preserve"> des potagers et des étangs</w:t>
      </w:r>
      <w:r w:rsidR="00664C2B" w:rsidRPr="00664C2B">
        <w:t>.</w:t>
      </w:r>
    </w:p>
    <w:p w14:paraId="343EAE46" w14:textId="016A1227" w:rsidR="00664C2B" w:rsidRDefault="00664C2B" w:rsidP="005938C0">
      <w:r w:rsidRPr="00664C2B">
        <w:lastRenderedPageBreak/>
        <w:t>Dans les mégasites néolithiques comme en Ukraine</w:t>
      </w:r>
      <w:r>
        <w:t xml:space="preserve">, </w:t>
      </w:r>
      <w:r w:rsidRPr="00664C2B">
        <w:t>on retrouve des terres cultivées</w:t>
      </w:r>
      <w:r w:rsidR="003C4D6A">
        <w:t>,</w:t>
      </w:r>
      <w:r w:rsidRPr="00664C2B">
        <w:t xml:space="preserve"> des pâturages.</w:t>
      </w:r>
    </w:p>
    <w:p w14:paraId="00E046D4" w14:textId="56BAE4EA" w:rsidR="00664C2B" w:rsidRDefault="00664C2B" w:rsidP="005938C0">
      <w:r w:rsidRPr="00664C2B">
        <w:t>Il n'y a</w:t>
      </w:r>
      <w:r w:rsidR="003C4D6A">
        <w:t>vait</w:t>
      </w:r>
      <w:r w:rsidRPr="00664C2B">
        <w:t xml:space="preserve"> donc pas de limite réelle entre la campagne et les villages</w:t>
      </w:r>
      <w:r>
        <w:t xml:space="preserve">, </w:t>
      </w:r>
      <w:r w:rsidRPr="00664C2B">
        <w:t>les</w:t>
      </w:r>
      <w:r w:rsidR="00186EE0">
        <w:t xml:space="preserve"> villes, les</w:t>
      </w:r>
      <w:r w:rsidRPr="00664C2B">
        <w:t xml:space="preserve"> </w:t>
      </w:r>
      <w:r w:rsidR="00186EE0">
        <w:t>deux espaces</w:t>
      </w:r>
      <w:r w:rsidRPr="00664C2B">
        <w:t xml:space="preserve"> s'</w:t>
      </w:r>
      <w:r w:rsidR="009F396F" w:rsidRPr="00664C2B">
        <w:t>interpénétr</w:t>
      </w:r>
      <w:r w:rsidR="009F396F">
        <w:t>aient</w:t>
      </w:r>
      <w:r w:rsidRPr="00664C2B">
        <w:t>.</w:t>
      </w:r>
    </w:p>
    <w:p w14:paraId="6EE41296" w14:textId="65BB455B" w:rsidR="00664C2B" w:rsidRDefault="00664C2B" w:rsidP="005938C0">
      <w:r w:rsidRPr="00664C2B">
        <w:t>On peut imaginer dans le futur la ville abritant des forêts et de la vie sauvage.</w:t>
      </w:r>
    </w:p>
    <w:p w14:paraId="6ECEA8F3" w14:textId="4F092341" w:rsidR="00664C2B" w:rsidRDefault="00664C2B" w:rsidP="005938C0">
      <w:pPr>
        <w:rPr>
          <w:b/>
          <w:bCs/>
        </w:rPr>
      </w:pPr>
      <w:r w:rsidRPr="008F5F2B">
        <w:rPr>
          <w:b/>
          <w:bCs/>
        </w:rPr>
        <w:t>La fête</w:t>
      </w:r>
      <w:r w:rsidR="008F5F2B" w:rsidRPr="008F5F2B">
        <w:rPr>
          <w:b/>
          <w:bCs/>
        </w:rPr>
        <w:t>.</w:t>
      </w:r>
    </w:p>
    <w:p w14:paraId="14852A7F" w14:textId="77777777" w:rsidR="002036FC" w:rsidRDefault="008F5F2B" w:rsidP="005938C0">
      <w:r w:rsidRPr="008F5F2B">
        <w:t xml:space="preserve">Elle est essentielle dans toutes les sociétés </w:t>
      </w:r>
      <w:proofErr w:type="spellStart"/>
      <w:r w:rsidRPr="008F5F2B">
        <w:t>pré-capitalistes</w:t>
      </w:r>
      <w:proofErr w:type="spellEnd"/>
      <w:r>
        <w:t xml:space="preserve">, </w:t>
      </w:r>
      <w:r w:rsidRPr="008F5F2B">
        <w:t>source de solidarité</w:t>
      </w:r>
      <w:r>
        <w:t xml:space="preserve">, </w:t>
      </w:r>
      <w:r w:rsidR="008430A0" w:rsidRPr="008430A0">
        <w:t>de coopération</w:t>
      </w:r>
      <w:r w:rsidR="008430A0">
        <w:t xml:space="preserve">, </w:t>
      </w:r>
      <w:r w:rsidR="008430A0" w:rsidRPr="008430A0">
        <w:t>d'apaisement des tensions</w:t>
      </w:r>
      <w:r w:rsidR="008430A0">
        <w:t xml:space="preserve">, </w:t>
      </w:r>
      <w:r w:rsidR="008430A0" w:rsidRPr="008430A0">
        <w:t>de promotion des accords entre communauté</w:t>
      </w:r>
      <w:r w:rsidR="008430A0">
        <w:t>s.</w:t>
      </w:r>
    </w:p>
    <w:p w14:paraId="100F7EE2" w14:textId="4FB0501E" w:rsidR="008430A0" w:rsidRDefault="002036FC" w:rsidP="005938C0">
      <w:r>
        <w:t>Y</w:t>
      </w:r>
      <w:r w:rsidR="008430A0" w:rsidRPr="008430A0">
        <w:t xml:space="preserve"> sont dévolus des lieux collectifs</w:t>
      </w:r>
      <w:r w:rsidR="00D61FEC">
        <w:t>,</w:t>
      </w:r>
      <w:r w:rsidR="00D61FEC" w:rsidRPr="00D61FEC">
        <w:t xml:space="preserve"> comme au néolithique</w:t>
      </w:r>
      <w:r w:rsidR="00D61FEC">
        <w:t xml:space="preserve">, </w:t>
      </w:r>
      <w:r w:rsidR="00D61FEC" w:rsidRPr="00D61FEC">
        <w:t>qui pouvai</w:t>
      </w:r>
      <w:r>
        <w:t>en</w:t>
      </w:r>
      <w:r w:rsidR="00D61FEC" w:rsidRPr="00D61FEC">
        <w:t>t recevoir jusqu'à 20</w:t>
      </w:r>
      <w:r>
        <w:t xml:space="preserve"> </w:t>
      </w:r>
      <w:r w:rsidR="00D61FEC" w:rsidRPr="00D61FEC">
        <w:t>000 personnes</w:t>
      </w:r>
      <w:r w:rsidR="00D61FEC">
        <w:t xml:space="preserve">, </w:t>
      </w:r>
      <w:r w:rsidR="00D61FEC" w:rsidRPr="00D61FEC">
        <w:t>permettant des échanges économiques et sociaux</w:t>
      </w:r>
      <w:r w:rsidR="00D61FEC">
        <w:t>,</w:t>
      </w:r>
      <w:r w:rsidR="00D61FEC" w:rsidRPr="00D61FEC">
        <w:t xml:space="preserve"> des rituels et </w:t>
      </w:r>
      <w:r w:rsidR="00117D66" w:rsidRPr="00117D66">
        <w:t>des fêtes</w:t>
      </w:r>
      <w:r w:rsidR="00117D66">
        <w:t xml:space="preserve">. </w:t>
      </w:r>
      <w:r w:rsidR="00117D66" w:rsidRPr="00117D66">
        <w:t>Il se peut que ce</w:t>
      </w:r>
      <w:r w:rsidR="006F3DF3">
        <w:t>s lieux</w:t>
      </w:r>
      <w:r w:rsidR="00117D66" w:rsidRPr="00117D66">
        <w:t xml:space="preserve"> soi</w:t>
      </w:r>
      <w:r w:rsidR="006F3DF3">
        <w:t>en</w:t>
      </w:r>
      <w:r w:rsidR="00117D66" w:rsidRPr="00117D66">
        <w:t xml:space="preserve">t d'ailleurs </w:t>
      </w:r>
      <w:r w:rsidR="006F3DF3">
        <w:t xml:space="preserve">à </w:t>
      </w:r>
      <w:r w:rsidR="00117D66" w:rsidRPr="00117D66">
        <w:t>l'origine des villes</w:t>
      </w:r>
      <w:r w:rsidR="00117D66">
        <w:t>.</w:t>
      </w:r>
    </w:p>
    <w:p w14:paraId="24ECD54B" w14:textId="66A70787" w:rsidR="00117D66" w:rsidRDefault="00117D66" w:rsidP="005938C0">
      <w:r w:rsidRPr="00117D66">
        <w:t>Au moyen-âge</w:t>
      </w:r>
      <w:r w:rsidR="005771BB">
        <w:t>,</w:t>
      </w:r>
      <w:r w:rsidRPr="00117D66">
        <w:t xml:space="preserve"> les foires permettaient de réaliser des alliances</w:t>
      </w:r>
      <w:r>
        <w:t>,</w:t>
      </w:r>
      <w:r w:rsidRPr="00117D66">
        <w:t xml:space="preserve"> des mariages</w:t>
      </w:r>
      <w:r>
        <w:t>,</w:t>
      </w:r>
      <w:r w:rsidRPr="00117D66">
        <w:t xml:space="preserve"> et de pratiquer des loisirs</w:t>
      </w:r>
      <w:r>
        <w:t>.</w:t>
      </w:r>
    </w:p>
    <w:p w14:paraId="1AE9B9C8" w14:textId="6A497528" w:rsidR="00117D66" w:rsidRDefault="00117D66" w:rsidP="005938C0">
      <w:r w:rsidRPr="00117D66">
        <w:t>L'agriculture et la cueillette intensive lors de grands rassemblements</w:t>
      </w:r>
      <w:r w:rsidR="00546902" w:rsidRPr="00546902">
        <w:t xml:space="preserve"> étai</w:t>
      </w:r>
      <w:r w:rsidR="005771BB">
        <w:t>en</w:t>
      </w:r>
      <w:r w:rsidR="00546902" w:rsidRPr="00546902">
        <w:t>t possiblement destiné</w:t>
      </w:r>
      <w:r w:rsidR="005771BB">
        <w:t>s</w:t>
      </w:r>
      <w:r w:rsidR="00546902" w:rsidRPr="00546902">
        <w:t xml:space="preserve"> à la production d'alcool à</w:t>
      </w:r>
      <w:r w:rsidR="005771BB">
        <w:t xml:space="preserve"> l’occasion de</w:t>
      </w:r>
      <w:r w:rsidR="00546902" w:rsidRPr="00546902">
        <w:t xml:space="preserve"> la fête</w:t>
      </w:r>
      <w:r w:rsidR="00546902">
        <w:t xml:space="preserve"> cf. </w:t>
      </w:r>
      <w:proofErr w:type="spellStart"/>
      <w:r w:rsidR="00546902">
        <w:t>Göbekli</w:t>
      </w:r>
      <w:proofErr w:type="spellEnd"/>
      <w:r w:rsidR="00546902">
        <w:t xml:space="preserve"> Tepe en </w:t>
      </w:r>
      <w:r w:rsidR="00F93ADD">
        <w:t>Turquie</w:t>
      </w:r>
      <w:r w:rsidR="00546902">
        <w:t>.</w:t>
      </w:r>
    </w:p>
    <w:p w14:paraId="02774D28" w14:textId="19AEE8F0" w:rsidR="00546902" w:rsidRDefault="008C6992" w:rsidP="005938C0">
      <w:r w:rsidRPr="008C6992">
        <w:t xml:space="preserve">On peut donc </w:t>
      </w:r>
      <w:r w:rsidR="00F93ADD">
        <w:t>con</w:t>
      </w:r>
      <w:r w:rsidRPr="008C6992">
        <w:t>cevoir dans une ville anticapitaliste</w:t>
      </w:r>
      <w:r>
        <w:t xml:space="preserve">, </w:t>
      </w:r>
      <w:r w:rsidRPr="008C6992">
        <w:t xml:space="preserve">le partage et la </w:t>
      </w:r>
      <w:proofErr w:type="gramStart"/>
      <w:r w:rsidRPr="008C6992">
        <w:t>non accumulation</w:t>
      </w:r>
      <w:proofErr w:type="gramEnd"/>
      <w:r>
        <w:t xml:space="preserve">, </w:t>
      </w:r>
      <w:r w:rsidR="00E6731C" w:rsidRPr="00E6731C">
        <w:t>l'absence d'excédent stocké ou accaparer</w:t>
      </w:r>
      <w:r w:rsidR="00E6731C">
        <w:t xml:space="preserve">, </w:t>
      </w:r>
      <w:r w:rsidR="00E6731C" w:rsidRPr="00E6731C">
        <w:t>source d'inégalités</w:t>
      </w:r>
      <w:r w:rsidR="00E6731C">
        <w:t>.</w:t>
      </w:r>
    </w:p>
    <w:p w14:paraId="5A77750A" w14:textId="7238DC54" w:rsidR="00E6731C" w:rsidRDefault="00E6731C" w:rsidP="005938C0">
      <w:r w:rsidRPr="00E6731C">
        <w:t>Et contre le pouvoir</w:t>
      </w:r>
      <w:r w:rsidR="00606C10">
        <w:t>,</w:t>
      </w:r>
      <w:r w:rsidRPr="00E6731C">
        <w:t xml:space="preserve"> la fête était destinée</w:t>
      </w:r>
      <w:r w:rsidR="00287BCA" w:rsidRPr="00287BCA">
        <w:t xml:space="preserve"> à ridiculiser les puissants et à expérimenter d'autres formes sociales</w:t>
      </w:r>
      <w:r w:rsidR="00287BCA">
        <w:t>.</w:t>
      </w:r>
    </w:p>
    <w:p w14:paraId="2CFBDA06" w14:textId="76CF57ED" w:rsidR="00287BCA" w:rsidRDefault="00287BCA" w:rsidP="005938C0">
      <w:pPr>
        <w:rPr>
          <w:b/>
          <w:bCs/>
        </w:rPr>
      </w:pPr>
      <w:r w:rsidRPr="00287BCA">
        <w:rPr>
          <w:b/>
          <w:bCs/>
        </w:rPr>
        <w:t>Conclusion</w:t>
      </w:r>
      <w:r>
        <w:rPr>
          <w:b/>
          <w:bCs/>
        </w:rPr>
        <w:t>.</w:t>
      </w:r>
    </w:p>
    <w:p w14:paraId="71402235" w14:textId="3CFD65ED" w:rsidR="00287BCA" w:rsidRDefault="005854C7" w:rsidP="005938C0">
      <w:r w:rsidRPr="005854C7">
        <w:t>Le passé nous fournit des contre</w:t>
      </w:r>
      <w:r w:rsidR="00606C10">
        <w:t>-</w:t>
      </w:r>
      <w:r w:rsidRPr="005854C7">
        <w:t>modèles d'organisation sociale valable</w:t>
      </w:r>
      <w:r>
        <w:t>.</w:t>
      </w:r>
    </w:p>
    <w:p w14:paraId="377B3E6E" w14:textId="756BEEBD" w:rsidR="005854C7" w:rsidRDefault="00965D90" w:rsidP="005938C0">
      <w:r w:rsidRPr="00965D90">
        <w:t>Pas forcément sur des petites échelles</w:t>
      </w:r>
      <w:r>
        <w:t>.</w:t>
      </w:r>
    </w:p>
    <w:p w14:paraId="0D663CE5" w14:textId="47A035D4" w:rsidR="00965D90" w:rsidRDefault="007A4CEB" w:rsidP="005938C0">
      <w:r w:rsidRPr="007A4CEB">
        <w:t>Dans les modèles</w:t>
      </w:r>
      <w:r w:rsidR="00B65271" w:rsidRPr="00B65271">
        <w:t xml:space="preserve"> soit anarchiste</w:t>
      </w:r>
      <w:r w:rsidR="00B65271">
        <w:t xml:space="preserve">s, </w:t>
      </w:r>
      <w:r w:rsidR="00B65271" w:rsidRPr="00B65271">
        <w:t xml:space="preserve">soit </w:t>
      </w:r>
      <w:r w:rsidR="00406B34">
        <w:t>« </w:t>
      </w:r>
      <w:r>
        <w:t>hétérarchiques</w:t>
      </w:r>
      <w:r w:rsidR="00406B34">
        <w:t> »</w:t>
      </w:r>
      <w:r w:rsidR="00465CC4">
        <w:t xml:space="preserve">, soit </w:t>
      </w:r>
      <w:r w:rsidR="005A517A">
        <w:t xml:space="preserve">d’un « Etat sauvage » (cf. Pierre Clastres), </w:t>
      </w:r>
      <w:r w:rsidR="001E7374">
        <w:t>l</w:t>
      </w:r>
      <w:r w:rsidR="00DF07D2" w:rsidRPr="00DF07D2">
        <w:t>e peuple est souverain</w:t>
      </w:r>
      <w:r w:rsidR="00DF07D2">
        <w:t>.</w:t>
      </w:r>
    </w:p>
    <w:p w14:paraId="0B8CCA5D" w14:textId="7A77C5F8" w:rsidR="00DF07D2" w:rsidRDefault="00DF07D2" w:rsidP="005938C0">
      <w:r w:rsidRPr="00DF07D2">
        <w:t>Il s'agit de sociétés égalitaires</w:t>
      </w:r>
      <w:r w:rsidR="00975DD8" w:rsidRPr="00975DD8">
        <w:t xml:space="preserve"> composé</w:t>
      </w:r>
      <w:r w:rsidR="00705053">
        <w:t>es</w:t>
      </w:r>
      <w:r w:rsidR="00975DD8" w:rsidRPr="00975DD8">
        <w:t xml:space="preserve"> de communautés autonomes</w:t>
      </w:r>
      <w:r w:rsidR="00975DD8">
        <w:t xml:space="preserve">, </w:t>
      </w:r>
      <w:r w:rsidR="00975DD8" w:rsidRPr="00975DD8">
        <w:t>qui pour autant peuvent être complexes et urbaines</w:t>
      </w:r>
      <w:r w:rsidR="00975DD8">
        <w:t>.</w:t>
      </w:r>
    </w:p>
    <w:p w14:paraId="17A6D56C" w14:textId="573017ED" w:rsidR="00975DD8" w:rsidRPr="00287BCA" w:rsidRDefault="00975DD8" w:rsidP="005938C0">
      <w:r w:rsidRPr="00975DD8">
        <w:t>Les villes contre capitaliste</w:t>
      </w:r>
      <w:r>
        <w:t>s</w:t>
      </w:r>
      <w:r w:rsidRPr="00975DD8">
        <w:t xml:space="preserve"> réponde</w:t>
      </w:r>
      <w:r w:rsidR="00406B34">
        <w:t>nt</w:t>
      </w:r>
      <w:r w:rsidRPr="00975DD8">
        <w:t xml:space="preserve"> aux principes de solidarité</w:t>
      </w:r>
      <w:r>
        <w:t xml:space="preserve">, </w:t>
      </w:r>
      <w:r w:rsidRPr="00975DD8">
        <w:t>d'hospitalité et de générosité</w:t>
      </w:r>
      <w:r>
        <w:t xml:space="preserve">. </w:t>
      </w:r>
    </w:p>
    <w:p w14:paraId="651C9175" w14:textId="77777777" w:rsidR="00510FCB" w:rsidRPr="00216CC9" w:rsidRDefault="00510FCB" w:rsidP="005938C0"/>
    <w:p w14:paraId="5D3E2860" w14:textId="77777777" w:rsidR="00BB32F0" w:rsidRPr="00141D85" w:rsidRDefault="00BB32F0" w:rsidP="005938C0"/>
    <w:p w14:paraId="4134495D" w14:textId="77777777" w:rsidR="00892AA4" w:rsidRPr="0081087C" w:rsidRDefault="00892AA4" w:rsidP="00892AA4">
      <w:pPr>
        <w:pStyle w:val="Paragraphedeliste"/>
      </w:pPr>
    </w:p>
    <w:p w14:paraId="531BFF36" w14:textId="2EC6978D" w:rsidR="00DE08BF" w:rsidRDefault="002B60A2" w:rsidP="00DE08BF">
      <w:r>
        <w:t xml:space="preserve"> </w:t>
      </w:r>
    </w:p>
    <w:p w14:paraId="19E3A165" w14:textId="77777777" w:rsidR="00DE08BF" w:rsidRDefault="00DE08BF" w:rsidP="00DE08BF"/>
    <w:p w14:paraId="5FAC6D77" w14:textId="77777777" w:rsidR="00AC6DF1" w:rsidRDefault="00AC6DF1" w:rsidP="00AC6DF1"/>
    <w:p w14:paraId="76845142" w14:textId="77777777" w:rsidR="00AC6DF1" w:rsidRDefault="00AC6DF1" w:rsidP="009D446B">
      <w:pPr>
        <w:jc w:val="center"/>
      </w:pPr>
    </w:p>
    <w:p w14:paraId="03A29242" w14:textId="77777777" w:rsidR="00AC6DF1" w:rsidRDefault="00AC6DF1" w:rsidP="009D446B">
      <w:pPr>
        <w:jc w:val="center"/>
      </w:pPr>
    </w:p>
    <w:sectPr w:rsidR="00AC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15DE"/>
    <w:multiLevelType w:val="hybridMultilevel"/>
    <w:tmpl w:val="D92CF79C"/>
    <w:lvl w:ilvl="0" w:tplc="8FC03AD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6366D"/>
    <w:multiLevelType w:val="hybridMultilevel"/>
    <w:tmpl w:val="9E6E7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2E2"/>
    <w:multiLevelType w:val="hybridMultilevel"/>
    <w:tmpl w:val="95601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258077">
    <w:abstractNumId w:val="0"/>
  </w:num>
  <w:num w:numId="2" w16cid:durableId="1570849054">
    <w:abstractNumId w:val="1"/>
  </w:num>
  <w:num w:numId="3" w16cid:durableId="96797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6B"/>
    <w:rsid w:val="00011DC9"/>
    <w:rsid w:val="000349BA"/>
    <w:rsid w:val="000535C3"/>
    <w:rsid w:val="00067EFA"/>
    <w:rsid w:val="00075785"/>
    <w:rsid w:val="000A1A1E"/>
    <w:rsid w:val="000A5364"/>
    <w:rsid w:val="000B0B42"/>
    <w:rsid w:val="000B40BE"/>
    <w:rsid w:val="000C0833"/>
    <w:rsid w:val="000E3A61"/>
    <w:rsid w:val="000E6BF5"/>
    <w:rsid w:val="000F41AE"/>
    <w:rsid w:val="000F627A"/>
    <w:rsid w:val="0010120B"/>
    <w:rsid w:val="00110D61"/>
    <w:rsid w:val="00112B7D"/>
    <w:rsid w:val="00117D66"/>
    <w:rsid w:val="00121BE3"/>
    <w:rsid w:val="00141D85"/>
    <w:rsid w:val="001424AE"/>
    <w:rsid w:val="00175B96"/>
    <w:rsid w:val="00186EE0"/>
    <w:rsid w:val="00190D06"/>
    <w:rsid w:val="001A4DB5"/>
    <w:rsid w:val="001A774E"/>
    <w:rsid w:val="001B2EF8"/>
    <w:rsid w:val="001B5A94"/>
    <w:rsid w:val="001B6B63"/>
    <w:rsid w:val="001D0AA3"/>
    <w:rsid w:val="001E415A"/>
    <w:rsid w:val="001E7374"/>
    <w:rsid w:val="002036FC"/>
    <w:rsid w:val="00203855"/>
    <w:rsid w:val="00216CC9"/>
    <w:rsid w:val="00235E4D"/>
    <w:rsid w:val="00236F9F"/>
    <w:rsid w:val="0024091F"/>
    <w:rsid w:val="00242500"/>
    <w:rsid w:val="002639A5"/>
    <w:rsid w:val="002820C7"/>
    <w:rsid w:val="00284EA1"/>
    <w:rsid w:val="00287BCA"/>
    <w:rsid w:val="00297224"/>
    <w:rsid w:val="002B60A2"/>
    <w:rsid w:val="002C1AB5"/>
    <w:rsid w:val="002C7911"/>
    <w:rsid w:val="002D6963"/>
    <w:rsid w:val="002F0DDE"/>
    <w:rsid w:val="002F3E5A"/>
    <w:rsid w:val="00312712"/>
    <w:rsid w:val="00336B81"/>
    <w:rsid w:val="0034579C"/>
    <w:rsid w:val="00373474"/>
    <w:rsid w:val="00387201"/>
    <w:rsid w:val="00397CBB"/>
    <w:rsid w:val="003A564E"/>
    <w:rsid w:val="003A6818"/>
    <w:rsid w:val="003C4D6A"/>
    <w:rsid w:val="003C5990"/>
    <w:rsid w:val="00406B34"/>
    <w:rsid w:val="00411D6A"/>
    <w:rsid w:val="004241CA"/>
    <w:rsid w:val="00444BDB"/>
    <w:rsid w:val="004556EC"/>
    <w:rsid w:val="004559D2"/>
    <w:rsid w:val="00455A71"/>
    <w:rsid w:val="00465CC4"/>
    <w:rsid w:val="004704D2"/>
    <w:rsid w:val="00481933"/>
    <w:rsid w:val="004A018D"/>
    <w:rsid w:val="004A066B"/>
    <w:rsid w:val="004B5743"/>
    <w:rsid w:val="004D3DEA"/>
    <w:rsid w:val="004D75B5"/>
    <w:rsid w:val="004E4BBE"/>
    <w:rsid w:val="00504315"/>
    <w:rsid w:val="00510FCB"/>
    <w:rsid w:val="00527923"/>
    <w:rsid w:val="00542B93"/>
    <w:rsid w:val="00546902"/>
    <w:rsid w:val="00562109"/>
    <w:rsid w:val="00562A1F"/>
    <w:rsid w:val="005771BB"/>
    <w:rsid w:val="005853EB"/>
    <w:rsid w:val="005854C7"/>
    <w:rsid w:val="00585619"/>
    <w:rsid w:val="005938C0"/>
    <w:rsid w:val="005A3875"/>
    <w:rsid w:val="005A517A"/>
    <w:rsid w:val="005B2B3B"/>
    <w:rsid w:val="005C3806"/>
    <w:rsid w:val="005C7573"/>
    <w:rsid w:val="005D2890"/>
    <w:rsid w:val="005F2CDD"/>
    <w:rsid w:val="00603EBE"/>
    <w:rsid w:val="00606C10"/>
    <w:rsid w:val="00645FD2"/>
    <w:rsid w:val="00654E69"/>
    <w:rsid w:val="00664C2B"/>
    <w:rsid w:val="00675E0D"/>
    <w:rsid w:val="00676AB9"/>
    <w:rsid w:val="00693648"/>
    <w:rsid w:val="006A6B59"/>
    <w:rsid w:val="006B355F"/>
    <w:rsid w:val="006B584E"/>
    <w:rsid w:val="006D5E3C"/>
    <w:rsid w:val="006F3DF3"/>
    <w:rsid w:val="006F48A7"/>
    <w:rsid w:val="00701827"/>
    <w:rsid w:val="00705053"/>
    <w:rsid w:val="00715E45"/>
    <w:rsid w:val="00720224"/>
    <w:rsid w:val="00720F49"/>
    <w:rsid w:val="007621F4"/>
    <w:rsid w:val="00774AB5"/>
    <w:rsid w:val="00783DA6"/>
    <w:rsid w:val="007A09DA"/>
    <w:rsid w:val="007A1D2E"/>
    <w:rsid w:val="007A2250"/>
    <w:rsid w:val="007A4CEB"/>
    <w:rsid w:val="007B08C3"/>
    <w:rsid w:val="007C77E5"/>
    <w:rsid w:val="007E245F"/>
    <w:rsid w:val="007E31F8"/>
    <w:rsid w:val="00803530"/>
    <w:rsid w:val="008045CF"/>
    <w:rsid w:val="0081087C"/>
    <w:rsid w:val="00811F30"/>
    <w:rsid w:val="00821F38"/>
    <w:rsid w:val="00827004"/>
    <w:rsid w:val="0083293B"/>
    <w:rsid w:val="008430A0"/>
    <w:rsid w:val="00853308"/>
    <w:rsid w:val="008605B1"/>
    <w:rsid w:val="00880660"/>
    <w:rsid w:val="00892AA4"/>
    <w:rsid w:val="0089613A"/>
    <w:rsid w:val="008A7B3F"/>
    <w:rsid w:val="008C6992"/>
    <w:rsid w:val="008F5F2B"/>
    <w:rsid w:val="00917B8F"/>
    <w:rsid w:val="00932873"/>
    <w:rsid w:val="0096476B"/>
    <w:rsid w:val="00965D90"/>
    <w:rsid w:val="00975DD8"/>
    <w:rsid w:val="0097618F"/>
    <w:rsid w:val="00977050"/>
    <w:rsid w:val="009A11CF"/>
    <w:rsid w:val="009D446B"/>
    <w:rsid w:val="009E53A4"/>
    <w:rsid w:val="009F396F"/>
    <w:rsid w:val="00A06156"/>
    <w:rsid w:val="00A15ADF"/>
    <w:rsid w:val="00A17043"/>
    <w:rsid w:val="00A24DD5"/>
    <w:rsid w:val="00A460F5"/>
    <w:rsid w:val="00A50CE6"/>
    <w:rsid w:val="00A65017"/>
    <w:rsid w:val="00A80964"/>
    <w:rsid w:val="00AC63EA"/>
    <w:rsid w:val="00AC6DF1"/>
    <w:rsid w:val="00AD55B1"/>
    <w:rsid w:val="00B05F71"/>
    <w:rsid w:val="00B2018F"/>
    <w:rsid w:val="00B41C21"/>
    <w:rsid w:val="00B44984"/>
    <w:rsid w:val="00B469BB"/>
    <w:rsid w:val="00B630F7"/>
    <w:rsid w:val="00B65271"/>
    <w:rsid w:val="00B750C2"/>
    <w:rsid w:val="00B84FC3"/>
    <w:rsid w:val="00B92D07"/>
    <w:rsid w:val="00B9583C"/>
    <w:rsid w:val="00B97B63"/>
    <w:rsid w:val="00BB32F0"/>
    <w:rsid w:val="00BC47F5"/>
    <w:rsid w:val="00C06AF2"/>
    <w:rsid w:val="00C113B8"/>
    <w:rsid w:val="00C179F6"/>
    <w:rsid w:val="00C227CD"/>
    <w:rsid w:val="00C26A25"/>
    <w:rsid w:val="00C429D6"/>
    <w:rsid w:val="00C45DC4"/>
    <w:rsid w:val="00C62F26"/>
    <w:rsid w:val="00C8532E"/>
    <w:rsid w:val="00CA20EA"/>
    <w:rsid w:val="00CC3541"/>
    <w:rsid w:val="00CD673E"/>
    <w:rsid w:val="00CF7443"/>
    <w:rsid w:val="00D123D6"/>
    <w:rsid w:val="00D25C2D"/>
    <w:rsid w:val="00D32109"/>
    <w:rsid w:val="00D508F6"/>
    <w:rsid w:val="00D50E55"/>
    <w:rsid w:val="00D53A3E"/>
    <w:rsid w:val="00D61A2E"/>
    <w:rsid w:val="00D61FEC"/>
    <w:rsid w:val="00D624A8"/>
    <w:rsid w:val="00D627E3"/>
    <w:rsid w:val="00D774E4"/>
    <w:rsid w:val="00D82DBB"/>
    <w:rsid w:val="00D91FD9"/>
    <w:rsid w:val="00D946C1"/>
    <w:rsid w:val="00DA27DD"/>
    <w:rsid w:val="00DA452F"/>
    <w:rsid w:val="00DA4757"/>
    <w:rsid w:val="00DB11F7"/>
    <w:rsid w:val="00DC1465"/>
    <w:rsid w:val="00DD2C5B"/>
    <w:rsid w:val="00DE08BF"/>
    <w:rsid w:val="00DF0073"/>
    <w:rsid w:val="00DF07D2"/>
    <w:rsid w:val="00E14253"/>
    <w:rsid w:val="00E25440"/>
    <w:rsid w:val="00E2598B"/>
    <w:rsid w:val="00E3342D"/>
    <w:rsid w:val="00E402AA"/>
    <w:rsid w:val="00E525A3"/>
    <w:rsid w:val="00E52B94"/>
    <w:rsid w:val="00E6731C"/>
    <w:rsid w:val="00E7698C"/>
    <w:rsid w:val="00E828CD"/>
    <w:rsid w:val="00EA0176"/>
    <w:rsid w:val="00EA281D"/>
    <w:rsid w:val="00EB1EF0"/>
    <w:rsid w:val="00EB25C5"/>
    <w:rsid w:val="00EC18C2"/>
    <w:rsid w:val="00F02AFC"/>
    <w:rsid w:val="00F04BCE"/>
    <w:rsid w:val="00F13242"/>
    <w:rsid w:val="00F1374D"/>
    <w:rsid w:val="00F16C87"/>
    <w:rsid w:val="00F204BC"/>
    <w:rsid w:val="00F35CFE"/>
    <w:rsid w:val="00F550C7"/>
    <w:rsid w:val="00F56EF4"/>
    <w:rsid w:val="00F91497"/>
    <w:rsid w:val="00F925AB"/>
    <w:rsid w:val="00F93ADD"/>
    <w:rsid w:val="00FA082F"/>
    <w:rsid w:val="00FA7766"/>
    <w:rsid w:val="00FC55DB"/>
    <w:rsid w:val="00FD2B09"/>
    <w:rsid w:val="00FD6E60"/>
    <w:rsid w:val="00FE6B8C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7461"/>
  <w15:chartTrackingRefBased/>
  <w15:docId w15:val="{28CB6B4D-235E-44E5-A191-5773A72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4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4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4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4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4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4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4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4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4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1979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243</cp:revision>
  <dcterms:created xsi:type="dcterms:W3CDTF">2026-06-04T07:14:00Z</dcterms:created>
  <dcterms:modified xsi:type="dcterms:W3CDTF">2026-06-05T12:24:00Z</dcterms:modified>
</cp:coreProperties>
</file>